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A09" w:rsidRDefault="007D047D">
      <w:pPr>
        <w:pStyle w:val="Heading1"/>
        <w:spacing w:before="91"/>
        <w:ind w:left="3284" w:right="3413"/>
        <w:jc w:val="center"/>
      </w:pPr>
      <w:r>
        <w:rPr>
          <w:color w:val="2D2D2D"/>
          <w:w w:val="105"/>
        </w:rPr>
        <w:t>FLORIDA POLYGRAPH ASSOCIATION</w:t>
      </w:r>
    </w:p>
    <w:p w:rsidR="00290A09" w:rsidRDefault="007D047D">
      <w:pPr>
        <w:spacing w:before="196"/>
        <w:ind w:left="3282" w:right="3413"/>
        <w:jc w:val="center"/>
        <w:rPr>
          <w:b/>
        </w:rPr>
      </w:pPr>
      <w:r>
        <w:rPr>
          <w:b/>
          <w:color w:val="2D2D2D"/>
          <w:w w:val="105"/>
        </w:rPr>
        <w:t>BY-LAWS</w:t>
      </w:r>
    </w:p>
    <w:p w:rsidR="00290A09" w:rsidRDefault="00290A09">
      <w:pPr>
        <w:pStyle w:val="BodyText"/>
        <w:rPr>
          <w:b/>
          <w:sz w:val="24"/>
        </w:rPr>
      </w:pPr>
    </w:p>
    <w:p w:rsidR="00290A09" w:rsidRDefault="00290A09">
      <w:pPr>
        <w:pStyle w:val="BodyText"/>
        <w:spacing w:before="9"/>
        <w:rPr>
          <w:b/>
          <w:sz w:val="23"/>
        </w:rPr>
      </w:pPr>
    </w:p>
    <w:p w:rsidR="00290A09" w:rsidRDefault="007D047D">
      <w:pPr>
        <w:pStyle w:val="ListParagraph"/>
        <w:numPr>
          <w:ilvl w:val="0"/>
          <w:numId w:val="5"/>
        </w:numPr>
        <w:tabs>
          <w:tab w:val="left" w:pos="752"/>
        </w:tabs>
        <w:ind w:hanging="343"/>
        <w:jc w:val="both"/>
        <w:rPr>
          <w:b/>
          <w:color w:val="2D2D2D"/>
        </w:rPr>
      </w:pPr>
      <w:r>
        <w:rPr>
          <w:b/>
          <w:color w:val="2D2D2D"/>
          <w:w w:val="105"/>
        </w:rPr>
        <w:t>Membership</w:t>
      </w:r>
    </w:p>
    <w:p w:rsidR="00290A09" w:rsidRDefault="007D047D">
      <w:pPr>
        <w:pStyle w:val="BodyText"/>
        <w:spacing w:before="35" w:line="247" w:lineRule="auto"/>
        <w:ind w:left="1456" w:right="209" w:firstLine="4"/>
        <w:jc w:val="both"/>
      </w:pPr>
      <w:r>
        <w:rPr>
          <w:color w:val="2D2D2D"/>
          <w:w w:val="105"/>
        </w:rPr>
        <w:t>Active polygraph experience shall be defined as those examiners who have regularly administered examinations and/or been involved in polygraph research/quality control/instruction as attested to by an FPA member.</w:t>
      </w:r>
    </w:p>
    <w:p w:rsidR="00290A09" w:rsidRDefault="00290A09">
      <w:pPr>
        <w:pStyle w:val="BodyText"/>
        <w:spacing w:before="9"/>
        <w:rPr>
          <w:sz w:val="24"/>
        </w:rPr>
      </w:pPr>
    </w:p>
    <w:p w:rsidR="00290A09" w:rsidRDefault="007D047D">
      <w:pPr>
        <w:pStyle w:val="Heading1"/>
        <w:numPr>
          <w:ilvl w:val="0"/>
          <w:numId w:val="5"/>
        </w:numPr>
        <w:tabs>
          <w:tab w:val="left" w:pos="739"/>
        </w:tabs>
        <w:spacing w:before="1"/>
        <w:ind w:left="738" w:hanging="345"/>
        <w:jc w:val="both"/>
        <w:rPr>
          <w:color w:val="2D2D2D"/>
        </w:rPr>
      </w:pPr>
      <w:r>
        <w:rPr>
          <w:color w:val="2D2D2D"/>
          <w:w w:val="105"/>
        </w:rPr>
        <w:t>Disciplinary Proceedings and</w:t>
      </w:r>
      <w:r>
        <w:rPr>
          <w:color w:val="2D2D2D"/>
          <w:spacing w:val="-5"/>
          <w:w w:val="105"/>
        </w:rPr>
        <w:t xml:space="preserve"> </w:t>
      </w:r>
      <w:r>
        <w:rPr>
          <w:color w:val="2D2D2D"/>
          <w:w w:val="105"/>
        </w:rPr>
        <w:t>Reinstatement</w:t>
      </w:r>
    </w:p>
    <w:p w:rsidR="00290A09" w:rsidRDefault="007D047D">
      <w:pPr>
        <w:pStyle w:val="ListParagraph"/>
        <w:numPr>
          <w:ilvl w:val="1"/>
          <w:numId w:val="5"/>
        </w:numPr>
        <w:tabs>
          <w:tab w:val="left" w:pos="1432"/>
        </w:tabs>
        <w:spacing w:before="30" w:line="249" w:lineRule="auto"/>
        <w:ind w:left="1415" w:right="214" w:hanging="682"/>
        <w:jc w:val="both"/>
        <w:rPr>
          <w:color w:val="2D2D2D"/>
        </w:rPr>
      </w:pPr>
      <w:r>
        <w:rPr>
          <w:color w:val="2D2D2D"/>
          <w:w w:val="105"/>
        </w:rPr>
        <w:t>All</w:t>
      </w:r>
      <w:r>
        <w:rPr>
          <w:color w:val="2D2D2D"/>
          <w:spacing w:val="-14"/>
          <w:w w:val="105"/>
        </w:rPr>
        <w:t xml:space="preserve"> </w:t>
      </w:r>
      <w:r>
        <w:rPr>
          <w:color w:val="2D2D2D"/>
          <w:w w:val="105"/>
        </w:rPr>
        <w:t>charges</w:t>
      </w:r>
      <w:r>
        <w:rPr>
          <w:color w:val="2D2D2D"/>
          <w:spacing w:val="10"/>
          <w:w w:val="105"/>
        </w:rPr>
        <w:t xml:space="preserve"> </w:t>
      </w:r>
      <w:r>
        <w:rPr>
          <w:color w:val="2D2D2D"/>
          <w:w w:val="105"/>
        </w:rPr>
        <w:t>or</w:t>
      </w:r>
      <w:r>
        <w:rPr>
          <w:color w:val="2D2D2D"/>
          <w:spacing w:val="-14"/>
          <w:w w:val="105"/>
        </w:rPr>
        <w:t xml:space="preserve"> </w:t>
      </w:r>
      <w:r>
        <w:rPr>
          <w:color w:val="2D2D2D"/>
          <w:w w:val="105"/>
        </w:rPr>
        <w:t>allegations</w:t>
      </w:r>
      <w:r>
        <w:rPr>
          <w:color w:val="2D2D2D"/>
          <w:spacing w:val="6"/>
          <w:w w:val="105"/>
        </w:rPr>
        <w:t xml:space="preserve"> </w:t>
      </w:r>
      <w:r>
        <w:rPr>
          <w:color w:val="2D2D2D"/>
          <w:w w:val="105"/>
        </w:rPr>
        <w:t>of</w:t>
      </w:r>
      <w:r>
        <w:rPr>
          <w:color w:val="2D2D2D"/>
          <w:spacing w:val="-18"/>
          <w:w w:val="105"/>
        </w:rPr>
        <w:t xml:space="preserve"> </w:t>
      </w:r>
      <w:r>
        <w:rPr>
          <w:color w:val="2D2D2D"/>
          <w:w w:val="105"/>
        </w:rPr>
        <w:t>misconduct</w:t>
      </w:r>
      <w:r>
        <w:rPr>
          <w:color w:val="2D2D2D"/>
          <w:spacing w:val="-1"/>
          <w:w w:val="105"/>
        </w:rPr>
        <w:t xml:space="preserve"> </w:t>
      </w:r>
      <w:r>
        <w:rPr>
          <w:color w:val="2D2D2D"/>
          <w:w w:val="105"/>
        </w:rPr>
        <w:t>by</w:t>
      </w:r>
      <w:r>
        <w:rPr>
          <w:color w:val="2D2D2D"/>
          <w:spacing w:val="-6"/>
          <w:w w:val="105"/>
        </w:rPr>
        <w:t xml:space="preserve"> </w:t>
      </w:r>
      <w:r>
        <w:rPr>
          <w:color w:val="2D2D2D"/>
          <w:w w:val="105"/>
        </w:rPr>
        <w:t>a</w:t>
      </w:r>
      <w:r>
        <w:rPr>
          <w:color w:val="2D2D2D"/>
          <w:spacing w:val="-11"/>
          <w:w w:val="105"/>
        </w:rPr>
        <w:t xml:space="preserve"> </w:t>
      </w:r>
      <w:r>
        <w:rPr>
          <w:color w:val="2D2D2D"/>
          <w:w w:val="105"/>
        </w:rPr>
        <w:t>member</w:t>
      </w:r>
      <w:r>
        <w:rPr>
          <w:color w:val="2D2D2D"/>
          <w:spacing w:val="4"/>
          <w:w w:val="105"/>
        </w:rPr>
        <w:t xml:space="preserve"> </w:t>
      </w:r>
      <w:r>
        <w:rPr>
          <w:color w:val="2D2D2D"/>
          <w:w w:val="105"/>
        </w:rPr>
        <w:t>shall</w:t>
      </w:r>
      <w:r>
        <w:rPr>
          <w:color w:val="2D2D2D"/>
          <w:spacing w:val="5"/>
          <w:w w:val="105"/>
        </w:rPr>
        <w:t xml:space="preserve"> </w:t>
      </w:r>
      <w:r>
        <w:rPr>
          <w:color w:val="2D2D2D"/>
          <w:w w:val="105"/>
        </w:rPr>
        <w:t>be</w:t>
      </w:r>
      <w:r>
        <w:rPr>
          <w:color w:val="2D2D2D"/>
          <w:spacing w:val="-26"/>
          <w:w w:val="105"/>
        </w:rPr>
        <w:t xml:space="preserve"> </w:t>
      </w:r>
      <w:r>
        <w:rPr>
          <w:color w:val="2D2D2D"/>
          <w:w w:val="105"/>
        </w:rPr>
        <w:t>submitted</w:t>
      </w:r>
      <w:r>
        <w:rPr>
          <w:color w:val="2D2D2D"/>
          <w:spacing w:val="-4"/>
          <w:w w:val="105"/>
        </w:rPr>
        <w:t xml:space="preserve"> </w:t>
      </w:r>
      <w:r>
        <w:rPr>
          <w:color w:val="2D2D2D"/>
          <w:w w:val="105"/>
        </w:rPr>
        <w:t>in</w:t>
      </w:r>
      <w:r>
        <w:rPr>
          <w:color w:val="2D2D2D"/>
          <w:spacing w:val="-5"/>
          <w:w w:val="105"/>
        </w:rPr>
        <w:t xml:space="preserve"> </w:t>
      </w:r>
      <w:r>
        <w:rPr>
          <w:color w:val="2D2D2D"/>
          <w:w w:val="105"/>
        </w:rPr>
        <w:t>writing to the Board. The Board will hold a preliminary hearing to determine if the grievance</w:t>
      </w:r>
      <w:r>
        <w:rPr>
          <w:color w:val="2D2D2D"/>
          <w:spacing w:val="20"/>
          <w:w w:val="105"/>
        </w:rPr>
        <w:t xml:space="preserve"> </w:t>
      </w:r>
      <w:r>
        <w:rPr>
          <w:color w:val="2D2D2D"/>
          <w:w w:val="105"/>
        </w:rPr>
        <w:t>is</w:t>
      </w:r>
      <w:r>
        <w:rPr>
          <w:color w:val="2D2D2D"/>
          <w:spacing w:val="-27"/>
          <w:w w:val="105"/>
        </w:rPr>
        <w:t xml:space="preserve"> </w:t>
      </w:r>
      <w:r>
        <w:rPr>
          <w:color w:val="2D2D2D"/>
          <w:w w:val="105"/>
        </w:rPr>
        <w:t>proper</w:t>
      </w:r>
      <w:r>
        <w:rPr>
          <w:color w:val="2D2D2D"/>
          <w:spacing w:val="14"/>
          <w:w w:val="105"/>
        </w:rPr>
        <w:t xml:space="preserve"> </w:t>
      </w:r>
      <w:r>
        <w:rPr>
          <w:color w:val="2D2D2D"/>
          <w:w w:val="105"/>
        </w:rPr>
        <w:t>and</w:t>
      </w:r>
      <w:r>
        <w:rPr>
          <w:color w:val="2D2D2D"/>
          <w:spacing w:val="-19"/>
          <w:w w:val="105"/>
        </w:rPr>
        <w:t xml:space="preserve"> </w:t>
      </w:r>
      <w:r>
        <w:rPr>
          <w:color w:val="2D2D2D"/>
          <w:w w:val="105"/>
        </w:rPr>
        <w:t>within</w:t>
      </w:r>
      <w:r>
        <w:rPr>
          <w:color w:val="2D2D2D"/>
          <w:spacing w:val="-7"/>
          <w:w w:val="105"/>
        </w:rPr>
        <w:t xml:space="preserve"> </w:t>
      </w:r>
      <w:r>
        <w:rPr>
          <w:color w:val="2D2D2D"/>
          <w:w w:val="105"/>
        </w:rPr>
        <w:t>the</w:t>
      </w:r>
      <w:r>
        <w:rPr>
          <w:color w:val="2D2D2D"/>
          <w:spacing w:val="-10"/>
          <w:w w:val="105"/>
        </w:rPr>
        <w:t xml:space="preserve"> </w:t>
      </w:r>
      <w:r>
        <w:rPr>
          <w:color w:val="2D2D2D"/>
          <w:w w:val="105"/>
        </w:rPr>
        <w:t>purview</w:t>
      </w:r>
      <w:r>
        <w:rPr>
          <w:color w:val="2D2D2D"/>
          <w:spacing w:val="16"/>
          <w:w w:val="105"/>
        </w:rPr>
        <w:t xml:space="preserve"> </w:t>
      </w:r>
      <w:r>
        <w:rPr>
          <w:color w:val="2D2D2D"/>
          <w:w w:val="105"/>
        </w:rPr>
        <w:t>of</w:t>
      </w:r>
      <w:r>
        <w:rPr>
          <w:color w:val="2D2D2D"/>
          <w:spacing w:val="-25"/>
          <w:w w:val="105"/>
        </w:rPr>
        <w:t xml:space="preserve"> </w:t>
      </w:r>
      <w:r>
        <w:rPr>
          <w:color w:val="2D2D2D"/>
          <w:w w:val="105"/>
        </w:rPr>
        <w:t>the</w:t>
      </w:r>
      <w:r>
        <w:rPr>
          <w:color w:val="2D2D2D"/>
          <w:spacing w:val="-18"/>
          <w:w w:val="105"/>
        </w:rPr>
        <w:t xml:space="preserve"> </w:t>
      </w:r>
      <w:r>
        <w:rPr>
          <w:color w:val="2D2D2D"/>
          <w:w w:val="105"/>
        </w:rPr>
        <w:t>FPA.</w:t>
      </w:r>
      <w:r>
        <w:rPr>
          <w:color w:val="2D2D2D"/>
          <w:spacing w:val="-25"/>
          <w:w w:val="105"/>
        </w:rPr>
        <w:t xml:space="preserve"> </w:t>
      </w:r>
      <w:r>
        <w:rPr>
          <w:rFonts w:ascii="Arial"/>
          <w:color w:val="2D2D2D"/>
          <w:w w:val="105"/>
        </w:rPr>
        <w:t>If</w:t>
      </w:r>
      <w:r>
        <w:rPr>
          <w:rFonts w:ascii="Arial"/>
          <w:color w:val="2D2D2D"/>
          <w:spacing w:val="13"/>
          <w:w w:val="105"/>
        </w:rPr>
        <w:t xml:space="preserve"> </w:t>
      </w:r>
      <w:r>
        <w:rPr>
          <w:color w:val="2D2D2D"/>
          <w:w w:val="105"/>
        </w:rPr>
        <w:t>it</w:t>
      </w:r>
      <w:r>
        <w:rPr>
          <w:color w:val="2D2D2D"/>
          <w:spacing w:val="-8"/>
          <w:w w:val="105"/>
        </w:rPr>
        <w:t xml:space="preserve"> </w:t>
      </w:r>
      <w:r>
        <w:rPr>
          <w:color w:val="2D2D2D"/>
          <w:w w:val="105"/>
        </w:rPr>
        <w:t>is</w:t>
      </w:r>
      <w:r>
        <w:rPr>
          <w:color w:val="2D2D2D"/>
          <w:spacing w:val="-11"/>
          <w:w w:val="105"/>
        </w:rPr>
        <w:t xml:space="preserve"> </w:t>
      </w:r>
      <w:r>
        <w:rPr>
          <w:color w:val="2D2D2D"/>
          <w:w w:val="105"/>
        </w:rPr>
        <w:t>not</w:t>
      </w:r>
      <w:r>
        <w:rPr>
          <w:color w:val="2D2D2D"/>
          <w:spacing w:val="-10"/>
          <w:w w:val="105"/>
        </w:rPr>
        <w:t xml:space="preserve"> </w:t>
      </w:r>
      <w:r>
        <w:rPr>
          <w:color w:val="2D2D2D"/>
          <w:w w:val="105"/>
        </w:rPr>
        <w:t>found</w:t>
      </w:r>
      <w:r>
        <w:rPr>
          <w:color w:val="2D2D2D"/>
          <w:spacing w:val="-13"/>
          <w:w w:val="105"/>
        </w:rPr>
        <w:t xml:space="preserve"> </w:t>
      </w:r>
      <w:r>
        <w:rPr>
          <w:color w:val="2D2D2D"/>
          <w:w w:val="105"/>
        </w:rPr>
        <w:t>to</w:t>
      </w:r>
      <w:r>
        <w:rPr>
          <w:color w:val="2D2D2D"/>
          <w:spacing w:val="-21"/>
          <w:w w:val="105"/>
        </w:rPr>
        <w:t xml:space="preserve"> </w:t>
      </w:r>
      <w:r>
        <w:rPr>
          <w:color w:val="2D2D2D"/>
          <w:w w:val="105"/>
        </w:rPr>
        <w:t>be</w:t>
      </w:r>
      <w:r>
        <w:rPr>
          <w:color w:val="2D2D2D"/>
          <w:spacing w:val="-21"/>
          <w:w w:val="105"/>
        </w:rPr>
        <w:t xml:space="preserve"> </w:t>
      </w:r>
      <w:r>
        <w:rPr>
          <w:color w:val="2D2D2D"/>
          <w:w w:val="105"/>
        </w:rPr>
        <w:t>within the FPA's purview, the complainant shall be notified in writing of the reasons. If the grievance is found to be valid, the Board shall then cause the Grievance Committee</w:t>
      </w:r>
      <w:r>
        <w:rPr>
          <w:color w:val="2D2D2D"/>
          <w:spacing w:val="8"/>
          <w:w w:val="105"/>
        </w:rPr>
        <w:t xml:space="preserve"> </w:t>
      </w:r>
      <w:r>
        <w:rPr>
          <w:color w:val="2D2D2D"/>
          <w:w w:val="105"/>
        </w:rPr>
        <w:t>to:</w:t>
      </w:r>
    </w:p>
    <w:p w:rsidR="00290A09" w:rsidRDefault="007D047D">
      <w:pPr>
        <w:pStyle w:val="ListParagraph"/>
        <w:numPr>
          <w:ilvl w:val="2"/>
          <w:numId w:val="5"/>
        </w:numPr>
        <w:tabs>
          <w:tab w:val="left" w:pos="2128"/>
        </w:tabs>
        <w:spacing w:before="7" w:line="247" w:lineRule="auto"/>
        <w:ind w:right="239" w:hanging="707"/>
        <w:jc w:val="both"/>
      </w:pPr>
      <w:r>
        <w:rPr>
          <w:color w:val="2D2D2D"/>
          <w:w w:val="105"/>
        </w:rPr>
        <w:t>Conduct whatever investigation is deemed necessary to substantiate or refute the authenticity of the</w:t>
      </w:r>
      <w:r>
        <w:rPr>
          <w:color w:val="2D2D2D"/>
          <w:spacing w:val="28"/>
          <w:w w:val="105"/>
        </w:rPr>
        <w:t xml:space="preserve"> </w:t>
      </w:r>
      <w:r>
        <w:rPr>
          <w:color w:val="2D2D2D"/>
          <w:w w:val="105"/>
        </w:rPr>
        <w:t>allegations.</w:t>
      </w:r>
    </w:p>
    <w:p w:rsidR="00290A09" w:rsidRDefault="007D047D">
      <w:pPr>
        <w:pStyle w:val="ListParagraph"/>
        <w:numPr>
          <w:ilvl w:val="2"/>
          <w:numId w:val="5"/>
        </w:numPr>
        <w:tabs>
          <w:tab w:val="left" w:pos="2116"/>
        </w:tabs>
        <w:spacing w:before="7" w:line="252" w:lineRule="auto"/>
        <w:ind w:left="2117" w:right="245"/>
        <w:jc w:val="both"/>
      </w:pPr>
      <w:r>
        <w:rPr>
          <w:color w:val="2D2D2D"/>
          <w:w w:val="105"/>
        </w:rPr>
        <w:t>Inform</w:t>
      </w:r>
      <w:r>
        <w:rPr>
          <w:color w:val="2D2D2D"/>
          <w:spacing w:val="-17"/>
          <w:w w:val="105"/>
        </w:rPr>
        <w:t xml:space="preserve"> </w:t>
      </w:r>
      <w:r w:rsidR="00DE15DA">
        <w:rPr>
          <w:color w:val="2D2D2D"/>
          <w:w w:val="105"/>
        </w:rPr>
        <w:t>the member</w:t>
      </w:r>
      <w:r>
        <w:rPr>
          <w:color w:val="2D2D2D"/>
          <w:spacing w:val="8"/>
          <w:w w:val="105"/>
        </w:rPr>
        <w:t xml:space="preserve"> </w:t>
      </w:r>
      <w:r>
        <w:rPr>
          <w:color w:val="2D2D2D"/>
          <w:w w:val="105"/>
        </w:rPr>
        <w:t>against</w:t>
      </w:r>
      <w:r>
        <w:rPr>
          <w:color w:val="2D2D2D"/>
          <w:spacing w:val="-5"/>
          <w:w w:val="105"/>
        </w:rPr>
        <w:t xml:space="preserve"> </w:t>
      </w:r>
      <w:r>
        <w:rPr>
          <w:color w:val="2D2D2D"/>
          <w:w w:val="105"/>
        </w:rPr>
        <w:t>whom</w:t>
      </w:r>
      <w:r>
        <w:rPr>
          <w:color w:val="2D2D2D"/>
          <w:spacing w:val="-18"/>
          <w:w w:val="105"/>
        </w:rPr>
        <w:t xml:space="preserve"> </w:t>
      </w:r>
      <w:r>
        <w:rPr>
          <w:color w:val="2D2D2D"/>
          <w:w w:val="105"/>
        </w:rPr>
        <w:t>such</w:t>
      </w:r>
      <w:r>
        <w:rPr>
          <w:color w:val="2D2D2D"/>
          <w:spacing w:val="-8"/>
          <w:w w:val="105"/>
        </w:rPr>
        <w:t xml:space="preserve"> </w:t>
      </w:r>
      <w:r>
        <w:rPr>
          <w:color w:val="2D2D2D"/>
          <w:w w:val="105"/>
        </w:rPr>
        <w:t>charges</w:t>
      </w:r>
      <w:r>
        <w:rPr>
          <w:color w:val="2D2D2D"/>
          <w:spacing w:val="-3"/>
          <w:w w:val="105"/>
        </w:rPr>
        <w:t xml:space="preserve"> </w:t>
      </w:r>
      <w:r>
        <w:rPr>
          <w:color w:val="2D2D2D"/>
          <w:w w:val="105"/>
        </w:rPr>
        <w:t>or</w:t>
      </w:r>
      <w:r>
        <w:rPr>
          <w:color w:val="2D2D2D"/>
          <w:spacing w:val="-33"/>
          <w:w w:val="105"/>
        </w:rPr>
        <w:t xml:space="preserve"> </w:t>
      </w:r>
      <w:r>
        <w:rPr>
          <w:color w:val="2D2D2D"/>
          <w:w w:val="105"/>
        </w:rPr>
        <w:t>allegations</w:t>
      </w:r>
      <w:r>
        <w:rPr>
          <w:color w:val="2D2D2D"/>
          <w:spacing w:val="-2"/>
          <w:w w:val="105"/>
        </w:rPr>
        <w:t xml:space="preserve"> </w:t>
      </w:r>
      <w:r>
        <w:rPr>
          <w:color w:val="2D2D2D"/>
          <w:w w:val="105"/>
        </w:rPr>
        <w:t>of</w:t>
      </w:r>
      <w:r>
        <w:rPr>
          <w:color w:val="2D2D2D"/>
          <w:spacing w:val="-13"/>
          <w:w w:val="105"/>
        </w:rPr>
        <w:t xml:space="preserve"> </w:t>
      </w:r>
      <w:r>
        <w:rPr>
          <w:color w:val="2D2D2D"/>
          <w:w w:val="105"/>
        </w:rPr>
        <w:t>misconduct have been made as to the nature thereof, and request a response in writing from the member, within 30</w:t>
      </w:r>
      <w:r>
        <w:rPr>
          <w:color w:val="2D2D2D"/>
          <w:spacing w:val="-28"/>
          <w:w w:val="105"/>
        </w:rPr>
        <w:t xml:space="preserve"> </w:t>
      </w:r>
      <w:r>
        <w:rPr>
          <w:color w:val="2D2D2D"/>
          <w:w w:val="105"/>
        </w:rPr>
        <w:t>days.</w:t>
      </w:r>
    </w:p>
    <w:p w:rsidR="00290A09" w:rsidRDefault="007D047D">
      <w:pPr>
        <w:pStyle w:val="ListParagraph"/>
        <w:numPr>
          <w:ilvl w:val="2"/>
          <w:numId w:val="5"/>
        </w:numPr>
        <w:tabs>
          <w:tab w:val="left" w:pos="2113"/>
        </w:tabs>
        <w:spacing w:line="252" w:lineRule="auto"/>
        <w:ind w:left="2109" w:right="234" w:hanging="690"/>
        <w:jc w:val="both"/>
      </w:pPr>
      <w:r>
        <w:rPr>
          <w:color w:val="2D2D2D"/>
          <w:w w:val="105"/>
        </w:rPr>
        <w:t>Failure to respond or provide requested information to the Board within 30 days shall be grounds for probation, suspension, or termination of membership.</w:t>
      </w:r>
    </w:p>
    <w:p w:rsidR="00290A09" w:rsidRDefault="007D047D">
      <w:pPr>
        <w:pStyle w:val="ListParagraph"/>
        <w:numPr>
          <w:ilvl w:val="1"/>
          <w:numId w:val="5"/>
        </w:numPr>
        <w:tabs>
          <w:tab w:val="left" w:pos="1394"/>
        </w:tabs>
        <w:spacing w:line="252" w:lineRule="auto"/>
        <w:ind w:left="1372" w:right="248" w:hanging="679"/>
        <w:jc w:val="both"/>
        <w:rPr>
          <w:color w:val="2D2D2D"/>
        </w:rPr>
      </w:pPr>
      <w:r>
        <w:rPr>
          <w:color w:val="2D2D2D"/>
          <w:w w:val="105"/>
        </w:rPr>
        <w:t>At its discretion, the member may be requested to appear before the Board or the member</w:t>
      </w:r>
      <w:r>
        <w:rPr>
          <w:color w:val="2D2D2D"/>
          <w:spacing w:val="-3"/>
          <w:w w:val="105"/>
        </w:rPr>
        <w:t xml:space="preserve"> </w:t>
      </w:r>
      <w:r>
        <w:rPr>
          <w:color w:val="2D2D2D"/>
          <w:w w:val="105"/>
        </w:rPr>
        <w:t>may</w:t>
      </w:r>
      <w:r>
        <w:rPr>
          <w:color w:val="2D2D2D"/>
          <w:spacing w:val="-19"/>
          <w:w w:val="105"/>
        </w:rPr>
        <w:t xml:space="preserve"> </w:t>
      </w:r>
      <w:r>
        <w:rPr>
          <w:color w:val="2D2D2D"/>
          <w:w w:val="105"/>
        </w:rPr>
        <w:t>request</w:t>
      </w:r>
      <w:r>
        <w:rPr>
          <w:color w:val="2D2D2D"/>
          <w:spacing w:val="-8"/>
          <w:w w:val="105"/>
        </w:rPr>
        <w:t xml:space="preserve"> </w:t>
      </w:r>
      <w:r>
        <w:rPr>
          <w:color w:val="2D2D2D"/>
          <w:w w:val="105"/>
        </w:rPr>
        <w:t>in</w:t>
      </w:r>
      <w:r>
        <w:rPr>
          <w:color w:val="2D2D2D"/>
          <w:spacing w:val="-6"/>
          <w:w w:val="105"/>
        </w:rPr>
        <w:t xml:space="preserve"> </w:t>
      </w:r>
      <w:r>
        <w:rPr>
          <w:color w:val="2D2D2D"/>
          <w:w w:val="105"/>
        </w:rPr>
        <w:t>writing,</w:t>
      </w:r>
      <w:r>
        <w:rPr>
          <w:color w:val="2D2D2D"/>
          <w:spacing w:val="-18"/>
          <w:w w:val="105"/>
        </w:rPr>
        <w:t xml:space="preserve"> </w:t>
      </w:r>
      <w:r>
        <w:rPr>
          <w:color w:val="2D2D2D"/>
          <w:w w:val="105"/>
        </w:rPr>
        <w:t>a</w:t>
      </w:r>
      <w:r>
        <w:rPr>
          <w:color w:val="2D2D2D"/>
          <w:spacing w:val="-21"/>
          <w:w w:val="105"/>
        </w:rPr>
        <w:t xml:space="preserve"> </w:t>
      </w:r>
      <w:r>
        <w:rPr>
          <w:color w:val="2D2D2D"/>
          <w:w w:val="105"/>
        </w:rPr>
        <w:t>hearing</w:t>
      </w:r>
      <w:r>
        <w:rPr>
          <w:color w:val="2D2D2D"/>
          <w:spacing w:val="-19"/>
          <w:w w:val="105"/>
        </w:rPr>
        <w:t xml:space="preserve"> </w:t>
      </w:r>
      <w:r>
        <w:rPr>
          <w:color w:val="2D2D2D"/>
          <w:w w:val="105"/>
        </w:rPr>
        <w:t>before</w:t>
      </w:r>
      <w:r>
        <w:rPr>
          <w:color w:val="2D2D2D"/>
          <w:spacing w:val="-16"/>
          <w:w w:val="105"/>
        </w:rPr>
        <w:t xml:space="preserve"> </w:t>
      </w:r>
      <w:r>
        <w:rPr>
          <w:color w:val="2D2D2D"/>
          <w:w w:val="105"/>
        </w:rPr>
        <w:t>the</w:t>
      </w:r>
      <w:r>
        <w:rPr>
          <w:color w:val="2D2D2D"/>
          <w:spacing w:val="-27"/>
          <w:w w:val="105"/>
        </w:rPr>
        <w:t xml:space="preserve"> </w:t>
      </w:r>
      <w:r>
        <w:rPr>
          <w:color w:val="2D2D2D"/>
          <w:w w:val="105"/>
        </w:rPr>
        <w:t>Board.</w:t>
      </w:r>
      <w:r>
        <w:rPr>
          <w:color w:val="2D2D2D"/>
          <w:spacing w:val="-5"/>
          <w:w w:val="105"/>
        </w:rPr>
        <w:t xml:space="preserve"> </w:t>
      </w:r>
      <w:r>
        <w:rPr>
          <w:color w:val="2D2D2D"/>
          <w:w w:val="105"/>
        </w:rPr>
        <w:t>The</w:t>
      </w:r>
      <w:r>
        <w:rPr>
          <w:color w:val="2D2D2D"/>
          <w:spacing w:val="-11"/>
          <w:w w:val="105"/>
        </w:rPr>
        <w:t xml:space="preserve"> </w:t>
      </w:r>
      <w:r>
        <w:rPr>
          <w:color w:val="2D2D2D"/>
          <w:w w:val="105"/>
        </w:rPr>
        <w:t>FPA</w:t>
      </w:r>
      <w:r>
        <w:rPr>
          <w:color w:val="2D2D2D"/>
          <w:spacing w:val="-34"/>
          <w:w w:val="105"/>
        </w:rPr>
        <w:t xml:space="preserve"> </w:t>
      </w:r>
      <w:r>
        <w:rPr>
          <w:color w:val="2D2D2D"/>
          <w:w w:val="105"/>
        </w:rPr>
        <w:t>President</w:t>
      </w:r>
      <w:r>
        <w:rPr>
          <w:color w:val="2D2D2D"/>
          <w:spacing w:val="-19"/>
          <w:w w:val="105"/>
        </w:rPr>
        <w:t xml:space="preserve"> </w:t>
      </w:r>
      <w:r>
        <w:rPr>
          <w:color w:val="2D2D2D"/>
          <w:w w:val="105"/>
        </w:rPr>
        <w:t>shall then</w:t>
      </w:r>
      <w:r>
        <w:rPr>
          <w:color w:val="2D2D2D"/>
          <w:spacing w:val="-3"/>
          <w:w w:val="105"/>
        </w:rPr>
        <w:t xml:space="preserve"> </w:t>
      </w:r>
      <w:r>
        <w:rPr>
          <w:color w:val="2D2D2D"/>
          <w:w w:val="105"/>
        </w:rPr>
        <w:t>set</w:t>
      </w:r>
      <w:r>
        <w:rPr>
          <w:color w:val="2D2D2D"/>
          <w:spacing w:val="-9"/>
          <w:w w:val="105"/>
        </w:rPr>
        <w:t xml:space="preserve"> </w:t>
      </w:r>
      <w:r>
        <w:rPr>
          <w:color w:val="2D2D2D"/>
          <w:w w:val="105"/>
        </w:rPr>
        <w:t>a</w:t>
      </w:r>
      <w:r>
        <w:rPr>
          <w:color w:val="2D2D2D"/>
          <w:spacing w:val="1"/>
          <w:w w:val="105"/>
        </w:rPr>
        <w:t xml:space="preserve"> </w:t>
      </w:r>
      <w:r>
        <w:rPr>
          <w:color w:val="2D2D2D"/>
          <w:w w:val="105"/>
        </w:rPr>
        <w:t>date</w:t>
      </w:r>
      <w:r>
        <w:rPr>
          <w:color w:val="2D2D2D"/>
          <w:spacing w:val="-29"/>
          <w:w w:val="105"/>
        </w:rPr>
        <w:t xml:space="preserve"> </w:t>
      </w:r>
      <w:r>
        <w:rPr>
          <w:color w:val="2D2D2D"/>
          <w:w w:val="105"/>
        </w:rPr>
        <w:t>and</w:t>
      </w:r>
      <w:r>
        <w:rPr>
          <w:color w:val="2D2D2D"/>
          <w:spacing w:val="-5"/>
          <w:w w:val="105"/>
        </w:rPr>
        <w:t xml:space="preserve"> </w:t>
      </w:r>
      <w:r>
        <w:rPr>
          <w:color w:val="2D2D2D"/>
          <w:w w:val="105"/>
        </w:rPr>
        <w:t>place</w:t>
      </w:r>
      <w:r>
        <w:rPr>
          <w:color w:val="2D2D2D"/>
          <w:spacing w:val="14"/>
          <w:w w:val="105"/>
        </w:rPr>
        <w:t xml:space="preserve"> </w:t>
      </w:r>
      <w:r>
        <w:rPr>
          <w:color w:val="2D2D2D"/>
          <w:w w:val="105"/>
        </w:rPr>
        <w:t>for</w:t>
      </w:r>
      <w:r>
        <w:rPr>
          <w:color w:val="2D2D2D"/>
          <w:spacing w:val="-18"/>
          <w:w w:val="105"/>
        </w:rPr>
        <w:t xml:space="preserve"> </w:t>
      </w:r>
      <w:r>
        <w:rPr>
          <w:color w:val="2D2D2D"/>
          <w:w w:val="105"/>
        </w:rPr>
        <w:t>a</w:t>
      </w:r>
      <w:r>
        <w:rPr>
          <w:color w:val="2D2D2D"/>
          <w:spacing w:val="-18"/>
          <w:w w:val="105"/>
        </w:rPr>
        <w:t xml:space="preserve"> </w:t>
      </w:r>
      <w:r>
        <w:rPr>
          <w:color w:val="2D2D2D"/>
          <w:w w:val="105"/>
        </w:rPr>
        <w:t>hearing</w:t>
      </w:r>
      <w:r>
        <w:rPr>
          <w:color w:val="2D2D2D"/>
          <w:spacing w:val="19"/>
          <w:w w:val="105"/>
        </w:rPr>
        <w:t xml:space="preserve"> </w:t>
      </w:r>
      <w:r>
        <w:rPr>
          <w:color w:val="2D2D2D"/>
          <w:w w:val="105"/>
        </w:rPr>
        <w:t>and</w:t>
      </w:r>
      <w:r>
        <w:rPr>
          <w:color w:val="2D2D2D"/>
          <w:spacing w:val="-1"/>
          <w:w w:val="105"/>
        </w:rPr>
        <w:t xml:space="preserve"> </w:t>
      </w:r>
      <w:r>
        <w:rPr>
          <w:color w:val="2D2D2D"/>
          <w:w w:val="105"/>
        </w:rPr>
        <w:t>notify</w:t>
      </w:r>
      <w:r>
        <w:rPr>
          <w:color w:val="2D2D2D"/>
          <w:spacing w:val="-3"/>
          <w:w w:val="105"/>
        </w:rPr>
        <w:t xml:space="preserve"> </w:t>
      </w:r>
      <w:r>
        <w:rPr>
          <w:color w:val="2D2D2D"/>
          <w:w w:val="105"/>
        </w:rPr>
        <w:t>the</w:t>
      </w:r>
      <w:r>
        <w:rPr>
          <w:color w:val="2D2D2D"/>
          <w:spacing w:val="-14"/>
          <w:w w:val="105"/>
        </w:rPr>
        <w:t xml:space="preserve"> </w:t>
      </w:r>
      <w:r>
        <w:rPr>
          <w:color w:val="2D2D2D"/>
          <w:w w:val="105"/>
        </w:rPr>
        <w:t>member</w:t>
      </w:r>
      <w:r>
        <w:rPr>
          <w:color w:val="2D2D2D"/>
          <w:spacing w:val="19"/>
          <w:w w:val="105"/>
        </w:rPr>
        <w:t xml:space="preserve"> </w:t>
      </w:r>
      <w:r>
        <w:rPr>
          <w:color w:val="2D2D2D"/>
          <w:w w:val="105"/>
        </w:rPr>
        <w:t>thereof and</w:t>
      </w:r>
      <w:r>
        <w:rPr>
          <w:color w:val="2D2D2D"/>
          <w:spacing w:val="-17"/>
          <w:w w:val="105"/>
        </w:rPr>
        <w:t xml:space="preserve"> </w:t>
      </w:r>
      <w:r>
        <w:rPr>
          <w:color w:val="2D2D2D"/>
          <w:w w:val="105"/>
        </w:rPr>
        <w:t>the</w:t>
      </w:r>
      <w:r>
        <w:rPr>
          <w:color w:val="2D2D2D"/>
          <w:spacing w:val="-19"/>
          <w:w w:val="105"/>
        </w:rPr>
        <w:t xml:space="preserve"> </w:t>
      </w:r>
      <w:r>
        <w:rPr>
          <w:color w:val="2D2D2D"/>
          <w:w w:val="105"/>
        </w:rPr>
        <w:t>rest</w:t>
      </w:r>
      <w:r>
        <w:rPr>
          <w:color w:val="2D2D2D"/>
          <w:spacing w:val="7"/>
          <w:w w:val="105"/>
        </w:rPr>
        <w:t xml:space="preserve"> </w:t>
      </w:r>
      <w:r>
        <w:rPr>
          <w:color w:val="2D2D2D"/>
          <w:w w:val="105"/>
        </w:rPr>
        <w:t>of the Board of such hearing</w:t>
      </w:r>
      <w:r>
        <w:rPr>
          <w:color w:val="545454"/>
          <w:w w:val="105"/>
        </w:rPr>
        <w:t xml:space="preserve">. </w:t>
      </w:r>
      <w:r>
        <w:rPr>
          <w:rFonts w:ascii="Arial"/>
          <w:color w:val="2D2D2D"/>
          <w:w w:val="105"/>
        </w:rPr>
        <w:t xml:space="preserve">If </w:t>
      </w:r>
      <w:r>
        <w:rPr>
          <w:color w:val="2D2D2D"/>
          <w:w w:val="105"/>
        </w:rPr>
        <w:t>the Board requests the hearing and the member fails to acknowledge the notification or refuses to attend the hearing; after 30 days have elapsed, the Board, by majority vote, shall have the authority to terminate that member from the</w:t>
      </w:r>
      <w:r>
        <w:rPr>
          <w:color w:val="2D2D2D"/>
          <w:spacing w:val="10"/>
          <w:w w:val="105"/>
        </w:rPr>
        <w:t xml:space="preserve"> </w:t>
      </w:r>
      <w:r>
        <w:rPr>
          <w:color w:val="2D2D2D"/>
          <w:w w:val="105"/>
        </w:rPr>
        <w:t>FPA.</w:t>
      </w:r>
    </w:p>
    <w:p w:rsidR="00290A09" w:rsidRDefault="007D047D">
      <w:pPr>
        <w:pStyle w:val="ListParagraph"/>
        <w:numPr>
          <w:ilvl w:val="1"/>
          <w:numId w:val="5"/>
        </w:numPr>
        <w:tabs>
          <w:tab w:val="left" w:pos="1371"/>
        </w:tabs>
        <w:spacing w:line="252" w:lineRule="auto"/>
        <w:ind w:left="1357" w:right="269" w:hanging="690"/>
        <w:jc w:val="both"/>
        <w:rPr>
          <w:rFonts w:ascii="Arial"/>
          <w:color w:val="2D2D2D"/>
          <w:sz w:val="21"/>
        </w:rPr>
      </w:pPr>
      <w:r>
        <w:rPr>
          <w:color w:val="2D2D2D"/>
          <w:w w:val="105"/>
        </w:rPr>
        <w:t>In the event that a hearing takes place, the Board shall present all evidence it has acquired during the investigation and may, in addition, hear sworn testimony of witnesses</w:t>
      </w:r>
      <w:r>
        <w:rPr>
          <w:color w:val="2D2D2D"/>
          <w:spacing w:val="1"/>
          <w:w w:val="105"/>
        </w:rPr>
        <w:t xml:space="preserve"> </w:t>
      </w:r>
      <w:r>
        <w:rPr>
          <w:color w:val="2D2D2D"/>
          <w:w w:val="105"/>
        </w:rPr>
        <w:t>and</w:t>
      </w:r>
      <w:r>
        <w:rPr>
          <w:color w:val="2D2D2D"/>
          <w:spacing w:val="-17"/>
          <w:w w:val="105"/>
        </w:rPr>
        <w:t xml:space="preserve"> </w:t>
      </w:r>
      <w:r>
        <w:rPr>
          <w:color w:val="2D2D2D"/>
          <w:w w:val="105"/>
        </w:rPr>
        <w:t>receive</w:t>
      </w:r>
      <w:r>
        <w:rPr>
          <w:color w:val="2D2D2D"/>
          <w:spacing w:val="6"/>
          <w:w w:val="105"/>
        </w:rPr>
        <w:t xml:space="preserve"> </w:t>
      </w:r>
      <w:r>
        <w:rPr>
          <w:color w:val="2D2D2D"/>
          <w:w w:val="105"/>
        </w:rPr>
        <w:t>all</w:t>
      </w:r>
      <w:r>
        <w:rPr>
          <w:color w:val="2D2D2D"/>
          <w:spacing w:val="-5"/>
          <w:w w:val="105"/>
        </w:rPr>
        <w:t xml:space="preserve"> </w:t>
      </w:r>
      <w:r>
        <w:rPr>
          <w:color w:val="2D2D2D"/>
          <w:w w:val="105"/>
        </w:rPr>
        <w:t>documents</w:t>
      </w:r>
      <w:r>
        <w:rPr>
          <w:color w:val="2D2D2D"/>
          <w:spacing w:val="-27"/>
          <w:w w:val="105"/>
        </w:rPr>
        <w:t xml:space="preserve"> </w:t>
      </w:r>
      <w:r>
        <w:rPr>
          <w:color w:val="2D2D2D"/>
          <w:w w:val="105"/>
        </w:rPr>
        <w:t>which relate</w:t>
      </w:r>
      <w:r>
        <w:rPr>
          <w:color w:val="2D2D2D"/>
          <w:spacing w:val="-14"/>
          <w:w w:val="105"/>
        </w:rPr>
        <w:t xml:space="preserve"> </w:t>
      </w:r>
      <w:r>
        <w:rPr>
          <w:color w:val="2D2D2D"/>
          <w:w w:val="105"/>
        </w:rPr>
        <w:t>to</w:t>
      </w:r>
      <w:r>
        <w:rPr>
          <w:color w:val="2D2D2D"/>
          <w:spacing w:val="-2"/>
          <w:w w:val="105"/>
        </w:rPr>
        <w:t xml:space="preserve"> </w:t>
      </w:r>
      <w:r>
        <w:rPr>
          <w:color w:val="2D2D2D"/>
          <w:w w:val="105"/>
        </w:rPr>
        <w:t>the</w:t>
      </w:r>
      <w:r>
        <w:rPr>
          <w:color w:val="2D2D2D"/>
          <w:spacing w:val="-25"/>
          <w:w w:val="105"/>
        </w:rPr>
        <w:t xml:space="preserve"> </w:t>
      </w:r>
      <w:r>
        <w:rPr>
          <w:color w:val="2D2D2D"/>
          <w:w w:val="105"/>
        </w:rPr>
        <w:t>issue(s)</w:t>
      </w:r>
      <w:r>
        <w:rPr>
          <w:color w:val="2D2D2D"/>
          <w:spacing w:val="4"/>
          <w:w w:val="105"/>
        </w:rPr>
        <w:t xml:space="preserve"> </w:t>
      </w:r>
      <w:r>
        <w:rPr>
          <w:color w:val="2D2D2D"/>
          <w:w w:val="105"/>
        </w:rPr>
        <w:t>in</w:t>
      </w:r>
      <w:r>
        <w:rPr>
          <w:color w:val="2D2D2D"/>
          <w:spacing w:val="-7"/>
          <w:w w:val="105"/>
        </w:rPr>
        <w:t xml:space="preserve"> </w:t>
      </w:r>
      <w:r>
        <w:rPr>
          <w:color w:val="2D2D2D"/>
          <w:w w:val="105"/>
        </w:rPr>
        <w:t>the</w:t>
      </w:r>
      <w:r>
        <w:rPr>
          <w:color w:val="2D2D2D"/>
          <w:spacing w:val="-24"/>
          <w:w w:val="105"/>
        </w:rPr>
        <w:t xml:space="preserve"> </w:t>
      </w:r>
      <w:r>
        <w:rPr>
          <w:color w:val="2D2D2D"/>
          <w:w w:val="105"/>
        </w:rPr>
        <w:t>matter.</w:t>
      </w:r>
      <w:r>
        <w:rPr>
          <w:color w:val="2D2D2D"/>
          <w:spacing w:val="2"/>
          <w:w w:val="105"/>
        </w:rPr>
        <w:t xml:space="preserve"> </w:t>
      </w:r>
      <w:r>
        <w:rPr>
          <w:color w:val="2D2D2D"/>
          <w:w w:val="105"/>
        </w:rPr>
        <w:t>Upon completion of the hearing, determine if the member shall remain in good standing, be placed on probation, suspended, or be terminated from the</w:t>
      </w:r>
      <w:r>
        <w:rPr>
          <w:color w:val="2D2D2D"/>
          <w:spacing w:val="56"/>
          <w:w w:val="105"/>
        </w:rPr>
        <w:t xml:space="preserve"> </w:t>
      </w:r>
      <w:r>
        <w:rPr>
          <w:color w:val="2D2D2D"/>
          <w:w w:val="105"/>
        </w:rPr>
        <w:t>FPA.</w:t>
      </w:r>
    </w:p>
    <w:p w:rsidR="00290A09" w:rsidRDefault="007D047D">
      <w:pPr>
        <w:pStyle w:val="ListParagraph"/>
        <w:numPr>
          <w:ilvl w:val="1"/>
          <w:numId w:val="5"/>
        </w:numPr>
        <w:tabs>
          <w:tab w:val="left" w:pos="1361"/>
        </w:tabs>
        <w:spacing w:line="249" w:lineRule="auto"/>
        <w:ind w:left="1335" w:right="298" w:hanging="680"/>
        <w:jc w:val="both"/>
        <w:rPr>
          <w:color w:val="2D2D2D"/>
        </w:rPr>
      </w:pPr>
      <w:r>
        <w:rPr>
          <w:color w:val="2D2D2D"/>
          <w:w w:val="105"/>
        </w:rPr>
        <w:t>In cases where a member has been convicted of a felony or any crime involving moral turpitude, membership shall be terminated upon the Board being presented with a certified copy of the court record showing such conviction. Conviction, for the purpose of this section, shall mean the judgement of any court of competent jurisdiction,</w:t>
      </w:r>
      <w:r>
        <w:rPr>
          <w:color w:val="2D2D2D"/>
          <w:spacing w:val="20"/>
          <w:w w:val="105"/>
        </w:rPr>
        <w:t xml:space="preserve"> </w:t>
      </w:r>
      <w:r>
        <w:rPr>
          <w:color w:val="2D2D2D"/>
          <w:spacing w:val="-4"/>
          <w:w w:val="105"/>
        </w:rPr>
        <w:t>local</w:t>
      </w:r>
      <w:r>
        <w:rPr>
          <w:color w:val="545454"/>
          <w:spacing w:val="-4"/>
          <w:w w:val="105"/>
        </w:rPr>
        <w:t>,</w:t>
      </w:r>
      <w:r>
        <w:rPr>
          <w:color w:val="545454"/>
          <w:spacing w:val="20"/>
          <w:w w:val="105"/>
        </w:rPr>
        <w:t xml:space="preserve"> </w:t>
      </w:r>
      <w:r>
        <w:rPr>
          <w:color w:val="2D2D2D"/>
          <w:w w:val="105"/>
        </w:rPr>
        <w:t>state,</w:t>
      </w:r>
      <w:r>
        <w:rPr>
          <w:color w:val="2D2D2D"/>
          <w:spacing w:val="-24"/>
          <w:w w:val="105"/>
        </w:rPr>
        <w:t xml:space="preserve"> </w:t>
      </w:r>
      <w:r>
        <w:rPr>
          <w:color w:val="2D2D2D"/>
          <w:w w:val="105"/>
        </w:rPr>
        <w:t>or</w:t>
      </w:r>
      <w:r>
        <w:rPr>
          <w:color w:val="2D2D2D"/>
          <w:spacing w:val="-27"/>
          <w:w w:val="105"/>
        </w:rPr>
        <w:t xml:space="preserve"> </w:t>
      </w:r>
      <w:r>
        <w:rPr>
          <w:color w:val="2D2D2D"/>
          <w:w w:val="105"/>
        </w:rPr>
        <w:t>federal</w:t>
      </w:r>
      <w:r>
        <w:rPr>
          <w:color w:val="2D2D2D"/>
          <w:spacing w:val="-11"/>
          <w:w w:val="105"/>
        </w:rPr>
        <w:t xml:space="preserve"> </w:t>
      </w:r>
      <w:r>
        <w:rPr>
          <w:color w:val="2D2D2D"/>
          <w:w w:val="105"/>
        </w:rPr>
        <w:t>and</w:t>
      </w:r>
      <w:r>
        <w:rPr>
          <w:color w:val="2D2D2D"/>
          <w:spacing w:val="-18"/>
          <w:w w:val="105"/>
        </w:rPr>
        <w:t xml:space="preserve"> </w:t>
      </w:r>
      <w:r>
        <w:rPr>
          <w:color w:val="2D2D2D"/>
          <w:w w:val="105"/>
        </w:rPr>
        <w:t>shall</w:t>
      </w:r>
      <w:r>
        <w:rPr>
          <w:color w:val="2D2D2D"/>
          <w:spacing w:val="17"/>
          <w:w w:val="105"/>
        </w:rPr>
        <w:t xml:space="preserve"> </w:t>
      </w:r>
      <w:r>
        <w:rPr>
          <w:color w:val="2D2D2D"/>
          <w:w w:val="105"/>
        </w:rPr>
        <w:t>include</w:t>
      </w:r>
      <w:r>
        <w:rPr>
          <w:color w:val="2D2D2D"/>
          <w:spacing w:val="-12"/>
          <w:w w:val="105"/>
        </w:rPr>
        <w:t xml:space="preserve"> </w:t>
      </w:r>
      <w:r>
        <w:rPr>
          <w:color w:val="2D2D2D"/>
          <w:w w:val="105"/>
        </w:rPr>
        <w:t>a</w:t>
      </w:r>
      <w:r>
        <w:rPr>
          <w:color w:val="2D2D2D"/>
          <w:spacing w:val="-21"/>
          <w:w w:val="105"/>
        </w:rPr>
        <w:t xml:space="preserve"> </w:t>
      </w:r>
      <w:r>
        <w:rPr>
          <w:color w:val="2D2D2D"/>
          <w:w w:val="105"/>
        </w:rPr>
        <w:t>plea</w:t>
      </w:r>
      <w:r>
        <w:rPr>
          <w:color w:val="2D2D2D"/>
          <w:spacing w:val="-1"/>
          <w:w w:val="105"/>
        </w:rPr>
        <w:t xml:space="preserve"> </w:t>
      </w:r>
      <w:r>
        <w:rPr>
          <w:color w:val="2D2D2D"/>
          <w:w w:val="105"/>
        </w:rPr>
        <w:t>of</w:t>
      </w:r>
      <w:r>
        <w:rPr>
          <w:color w:val="2D2D2D"/>
          <w:spacing w:val="-28"/>
          <w:w w:val="105"/>
        </w:rPr>
        <w:t xml:space="preserve"> </w:t>
      </w:r>
      <w:r>
        <w:rPr>
          <w:color w:val="2D2D2D"/>
          <w:w w:val="105"/>
        </w:rPr>
        <w:t>"no</w:t>
      </w:r>
      <w:r>
        <w:rPr>
          <w:color w:val="2D2D2D"/>
          <w:spacing w:val="-21"/>
          <w:w w:val="105"/>
        </w:rPr>
        <w:t xml:space="preserve"> </w:t>
      </w:r>
      <w:r>
        <w:rPr>
          <w:color w:val="2D2D2D"/>
          <w:w w:val="105"/>
        </w:rPr>
        <w:t>contest"</w:t>
      </w:r>
      <w:r>
        <w:rPr>
          <w:color w:val="2D2D2D"/>
          <w:spacing w:val="-20"/>
          <w:w w:val="105"/>
        </w:rPr>
        <w:t xml:space="preserve"> </w:t>
      </w:r>
      <w:r>
        <w:rPr>
          <w:color w:val="2D2D2D"/>
          <w:w w:val="105"/>
        </w:rPr>
        <w:t>to</w:t>
      </w:r>
      <w:r>
        <w:rPr>
          <w:color w:val="2D2D2D"/>
          <w:spacing w:val="-20"/>
          <w:w w:val="105"/>
        </w:rPr>
        <w:t xml:space="preserve"> </w:t>
      </w:r>
      <w:r>
        <w:rPr>
          <w:color w:val="2D2D2D"/>
          <w:w w:val="105"/>
        </w:rPr>
        <w:t>a</w:t>
      </w:r>
      <w:r>
        <w:rPr>
          <w:color w:val="2D2D2D"/>
          <w:spacing w:val="-20"/>
          <w:w w:val="105"/>
        </w:rPr>
        <w:t xml:space="preserve"> </w:t>
      </w:r>
      <w:r>
        <w:rPr>
          <w:color w:val="2D2D2D"/>
          <w:w w:val="105"/>
        </w:rPr>
        <w:t>crime amounting to a felony or any crime involving moral turpitude, notwithstanding suspension of sentence, withholding of adjudication, or entry into a pre-trial intervention program. Such termination of membership shall be automatic and without action of the Grievance Committee or the</w:t>
      </w:r>
      <w:r>
        <w:rPr>
          <w:color w:val="2D2D2D"/>
          <w:spacing w:val="46"/>
          <w:w w:val="105"/>
        </w:rPr>
        <w:t xml:space="preserve"> </w:t>
      </w:r>
      <w:r>
        <w:rPr>
          <w:color w:val="2D2D2D"/>
          <w:w w:val="105"/>
        </w:rPr>
        <w:t>Board.</w:t>
      </w:r>
    </w:p>
    <w:p w:rsidR="00290A09" w:rsidRDefault="00290A09">
      <w:pPr>
        <w:spacing w:line="249" w:lineRule="auto"/>
        <w:jc w:val="both"/>
        <w:sectPr w:rsidR="00290A09">
          <w:footerReference w:type="default" r:id="rId7"/>
          <w:type w:val="continuous"/>
          <w:pgSz w:w="12240" w:h="15840"/>
          <w:pgMar w:top="1500" w:right="1200" w:bottom="1080" w:left="1720" w:header="720" w:footer="893" w:gutter="0"/>
          <w:cols w:space="720"/>
        </w:sectPr>
      </w:pPr>
    </w:p>
    <w:p w:rsidR="00290A09" w:rsidRDefault="00290A09">
      <w:pPr>
        <w:pStyle w:val="BodyText"/>
        <w:spacing w:before="4"/>
        <w:rPr>
          <w:sz w:val="16"/>
        </w:rPr>
      </w:pPr>
    </w:p>
    <w:p w:rsidR="00290A09" w:rsidRDefault="007D047D">
      <w:pPr>
        <w:pStyle w:val="ListParagraph"/>
        <w:numPr>
          <w:ilvl w:val="1"/>
          <w:numId w:val="5"/>
        </w:numPr>
        <w:tabs>
          <w:tab w:val="left" w:pos="1774"/>
        </w:tabs>
        <w:spacing w:before="91" w:line="249" w:lineRule="auto"/>
        <w:ind w:left="1483" w:right="142" w:firstLine="28"/>
        <w:jc w:val="both"/>
        <w:rPr>
          <w:color w:val="2D2D2D"/>
        </w:rPr>
      </w:pPr>
      <w:r>
        <w:rPr>
          <w:color w:val="2D2D2D"/>
          <w:w w:val="105"/>
        </w:rPr>
        <w:t>Any member who has been formally charged in any court of competent jurisdiction</w:t>
      </w:r>
      <w:r>
        <w:rPr>
          <w:color w:val="2D2D2D"/>
          <w:spacing w:val="5"/>
          <w:w w:val="105"/>
        </w:rPr>
        <w:t xml:space="preserve"> </w:t>
      </w:r>
      <w:r>
        <w:rPr>
          <w:color w:val="2D2D2D"/>
          <w:w w:val="105"/>
        </w:rPr>
        <w:t>on</w:t>
      </w:r>
      <w:r>
        <w:rPr>
          <w:color w:val="2D2D2D"/>
          <w:spacing w:val="-19"/>
          <w:w w:val="105"/>
        </w:rPr>
        <w:t xml:space="preserve"> </w:t>
      </w:r>
      <w:r>
        <w:rPr>
          <w:color w:val="2D2D2D"/>
          <w:w w:val="105"/>
        </w:rPr>
        <w:t>a</w:t>
      </w:r>
      <w:r>
        <w:rPr>
          <w:color w:val="2D2D2D"/>
          <w:spacing w:val="-29"/>
          <w:w w:val="105"/>
        </w:rPr>
        <w:t xml:space="preserve"> </w:t>
      </w:r>
      <w:r>
        <w:rPr>
          <w:color w:val="2D2D2D"/>
          <w:w w:val="105"/>
        </w:rPr>
        <w:t>charge</w:t>
      </w:r>
      <w:r>
        <w:rPr>
          <w:color w:val="2D2D2D"/>
          <w:spacing w:val="-11"/>
          <w:w w:val="105"/>
        </w:rPr>
        <w:t xml:space="preserve"> </w:t>
      </w:r>
      <w:r>
        <w:rPr>
          <w:color w:val="2D2D2D"/>
          <w:w w:val="105"/>
        </w:rPr>
        <w:t>amounting</w:t>
      </w:r>
      <w:r>
        <w:rPr>
          <w:color w:val="2D2D2D"/>
          <w:spacing w:val="3"/>
          <w:w w:val="105"/>
        </w:rPr>
        <w:t xml:space="preserve"> </w:t>
      </w:r>
      <w:r>
        <w:rPr>
          <w:color w:val="2D2D2D"/>
          <w:w w:val="105"/>
        </w:rPr>
        <w:t>to</w:t>
      </w:r>
      <w:r>
        <w:rPr>
          <w:color w:val="2D2D2D"/>
          <w:spacing w:val="-22"/>
          <w:w w:val="105"/>
        </w:rPr>
        <w:t xml:space="preserve"> </w:t>
      </w:r>
      <w:r>
        <w:rPr>
          <w:color w:val="2D2D2D"/>
          <w:w w:val="105"/>
        </w:rPr>
        <w:t>a</w:t>
      </w:r>
      <w:r>
        <w:rPr>
          <w:color w:val="2D2D2D"/>
          <w:spacing w:val="-17"/>
          <w:w w:val="105"/>
        </w:rPr>
        <w:t xml:space="preserve"> </w:t>
      </w:r>
      <w:r>
        <w:rPr>
          <w:color w:val="2D2D2D"/>
          <w:w w:val="105"/>
        </w:rPr>
        <w:t>felony</w:t>
      </w:r>
      <w:r>
        <w:rPr>
          <w:color w:val="2D2D2D"/>
          <w:spacing w:val="-18"/>
          <w:w w:val="105"/>
        </w:rPr>
        <w:t xml:space="preserve"> </w:t>
      </w:r>
      <w:r>
        <w:rPr>
          <w:color w:val="2D2D2D"/>
          <w:w w:val="105"/>
        </w:rPr>
        <w:t>crime</w:t>
      </w:r>
      <w:r>
        <w:rPr>
          <w:color w:val="2D2D2D"/>
          <w:spacing w:val="-12"/>
          <w:w w:val="105"/>
        </w:rPr>
        <w:t xml:space="preserve"> </w:t>
      </w:r>
      <w:r>
        <w:rPr>
          <w:color w:val="2D2D2D"/>
          <w:w w:val="105"/>
        </w:rPr>
        <w:t>or</w:t>
      </w:r>
      <w:r>
        <w:rPr>
          <w:color w:val="2D2D2D"/>
          <w:spacing w:val="-15"/>
          <w:w w:val="105"/>
        </w:rPr>
        <w:t xml:space="preserve"> </w:t>
      </w:r>
      <w:r>
        <w:rPr>
          <w:color w:val="2D2D2D"/>
          <w:w w:val="105"/>
        </w:rPr>
        <w:t>any</w:t>
      </w:r>
      <w:r>
        <w:rPr>
          <w:color w:val="2D2D2D"/>
          <w:spacing w:val="-24"/>
          <w:w w:val="105"/>
        </w:rPr>
        <w:t xml:space="preserve"> </w:t>
      </w:r>
      <w:r>
        <w:rPr>
          <w:color w:val="2D2D2D"/>
          <w:w w:val="105"/>
        </w:rPr>
        <w:t>crime</w:t>
      </w:r>
      <w:r>
        <w:rPr>
          <w:color w:val="2D2D2D"/>
          <w:spacing w:val="-1"/>
          <w:w w:val="105"/>
        </w:rPr>
        <w:t xml:space="preserve"> </w:t>
      </w:r>
      <w:r>
        <w:rPr>
          <w:color w:val="2D2D2D"/>
          <w:w w:val="105"/>
        </w:rPr>
        <w:t>of</w:t>
      </w:r>
      <w:r>
        <w:rPr>
          <w:color w:val="2D2D2D"/>
          <w:spacing w:val="-30"/>
          <w:w w:val="105"/>
        </w:rPr>
        <w:t xml:space="preserve"> </w:t>
      </w:r>
      <w:r>
        <w:rPr>
          <w:color w:val="2D2D2D"/>
          <w:w w:val="105"/>
        </w:rPr>
        <w:t>moral</w:t>
      </w:r>
      <w:r>
        <w:rPr>
          <w:color w:val="2D2D2D"/>
          <w:spacing w:val="9"/>
          <w:w w:val="105"/>
        </w:rPr>
        <w:t xml:space="preserve"> </w:t>
      </w:r>
      <w:r>
        <w:rPr>
          <w:color w:val="2D2D2D"/>
          <w:w w:val="105"/>
        </w:rPr>
        <w:t>turpitude shall, within 30 days of such arraignment, notify the Chairperson of the Grievance Committee or any Board member of such arraignment. Notification of such arraignment shall be in writing and shall include the nature of the charge, the name and address of the court where the member was arraigned, the date of the arraignment, and the case and docket number assigned by the court. Failure to comply</w:t>
      </w:r>
      <w:r>
        <w:rPr>
          <w:color w:val="2D2D2D"/>
          <w:spacing w:val="4"/>
          <w:w w:val="105"/>
        </w:rPr>
        <w:t xml:space="preserve"> </w:t>
      </w:r>
      <w:r>
        <w:rPr>
          <w:color w:val="2D2D2D"/>
          <w:w w:val="105"/>
        </w:rPr>
        <w:t>with</w:t>
      </w:r>
      <w:r>
        <w:rPr>
          <w:color w:val="2D2D2D"/>
          <w:spacing w:val="-24"/>
          <w:w w:val="105"/>
        </w:rPr>
        <w:t xml:space="preserve"> </w:t>
      </w:r>
      <w:r>
        <w:rPr>
          <w:color w:val="2D2D2D"/>
          <w:w w:val="105"/>
        </w:rPr>
        <w:t>the</w:t>
      </w:r>
      <w:r>
        <w:rPr>
          <w:color w:val="2D2D2D"/>
          <w:spacing w:val="-19"/>
          <w:w w:val="105"/>
        </w:rPr>
        <w:t xml:space="preserve"> </w:t>
      </w:r>
      <w:r>
        <w:rPr>
          <w:color w:val="2D2D2D"/>
          <w:w w:val="105"/>
        </w:rPr>
        <w:t>provisions</w:t>
      </w:r>
      <w:r>
        <w:rPr>
          <w:color w:val="2D2D2D"/>
          <w:spacing w:val="6"/>
          <w:w w:val="105"/>
        </w:rPr>
        <w:t xml:space="preserve"> </w:t>
      </w:r>
      <w:r>
        <w:rPr>
          <w:color w:val="2D2D2D"/>
          <w:w w:val="105"/>
        </w:rPr>
        <w:t>of</w:t>
      </w:r>
      <w:r>
        <w:rPr>
          <w:color w:val="2D2D2D"/>
          <w:spacing w:val="-14"/>
          <w:w w:val="105"/>
        </w:rPr>
        <w:t xml:space="preserve"> </w:t>
      </w:r>
      <w:r>
        <w:rPr>
          <w:color w:val="2D2D2D"/>
          <w:w w:val="105"/>
        </w:rPr>
        <w:t>this</w:t>
      </w:r>
      <w:r>
        <w:rPr>
          <w:color w:val="2D2D2D"/>
          <w:spacing w:val="-10"/>
          <w:w w:val="105"/>
        </w:rPr>
        <w:t xml:space="preserve"> </w:t>
      </w:r>
      <w:r>
        <w:rPr>
          <w:color w:val="2D2D2D"/>
          <w:w w:val="105"/>
        </w:rPr>
        <w:t>section</w:t>
      </w:r>
      <w:r>
        <w:rPr>
          <w:color w:val="2D2D2D"/>
          <w:spacing w:val="-7"/>
          <w:w w:val="105"/>
        </w:rPr>
        <w:t xml:space="preserve"> </w:t>
      </w:r>
      <w:r>
        <w:rPr>
          <w:color w:val="2D2D2D"/>
          <w:w w:val="105"/>
        </w:rPr>
        <w:t>may</w:t>
      </w:r>
      <w:r>
        <w:rPr>
          <w:color w:val="2D2D2D"/>
          <w:spacing w:val="-8"/>
          <w:w w:val="105"/>
        </w:rPr>
        <w:t xml:space="preserve"> </w:t>
      </w:r>
      <w:r>
        <w:rPr>
          <w:color w:val="2D2D2D"/>
          <w:w w:val="105"/>
        </w:rPr>
        <w:t>result</w:t>
      </w:r>
      <w:r>
        <w:rPr>
          <w:color w:val="2D2D2D"/>
          <w:spacing w:val="1"/>
          <w:w w:val="105"/>
        </w:rPr>
        <w:t xml:space="preserve"> </w:t>
      </w:r>
      <w:r>
        <w:rPr>
          <w:color w:val="2D2D2D"/>
          <w:w w:val="105"/>
        </w:rPr>
        <w:t>in</w:t>
      </w:r>
      <w:r>
        <w:rPr>
          <w:color w:val="2D2D2D"/>
          <w:spacing w:val="-16"/>
          <w:w w:val="105"/>
        </w:rPr>
        <w:t xml:space="preserve"> </w:t>
      </w:r>
      <w:r>
        <w:rPr>
          <w:color w:val="2D2D2D"/>
          <w:w w:val="105"/>
        </w:rPr>
        <w:t>termination</w:t>
      </w:r>
      <w:r>
        <w:rPr>
          <w:color w:val="2D2D2D"/>
          <w:spacing w:val="3"/>
          <w:w w:val="105"/>
        </w:rPr>
        <w:t xml:space="preserve"> </w:t>
      </w:r>
      <w:r>
        <w:rPr>
          <w:color w:val="2D2D2D"/>
          <w:w w:val="105"/>
        </w:rPr>
        <w:t>of</w:t>
      </w:r>
      <w:r>
        <w:rPr>
          <w:color w:val="2D2D2D"/>
          <w:spacing w:val="-18"/>
          <w:w w:val="105"/>
        </w:rPr>
        <w:t xml:space="preserve"> </w:t>
      </w:r>
      <w:r>
        <w:rPr>
          <w:color w:val="2D2D2D"/>
          <w:w w:val="105"/>
        </w:rPr>
        <w:t>membership following a review by the Board and a two-thirds majority</w:t>
      </w:r>
      <w:r>
        <w:rPr>
          <w:color w:val="2D2D2D"/>
          <w:spacing w:val="23"/>
          <w:w w:val="105"/>
        </w:rPr>
        <w:t xml:space="preserve"> </w:t>
      </w:r>
      <w:r>
        <w:rPr>
          <w:color w:val="2D2D2D"/>
          <w:w w:val="105"/>
        </w:rPr>
        <w:t>vote.</w:t>
      </w:r>
    </w:p>
    <w:p w:rsidR="00290A09" w:rsidRDefault="007D047D">
      <w:pPr>
        <w:pStyle w:val="ListParagraph"/>
        <w:numPr>
          <w:ilvl w:val="1"/>
          <w:numId w:val="5"/>
        </w:numPr>
        <w:tabs>
          <w:tab w:val="left" w:pos="1490"/>
        </w:tabs>
        <w:spacing w:before="6" w:line="249" w:lineRule="auto"/>
        <w:ind w:left="1473" w:right="154" w:hanging="683"/>
        <w:jc w:val="both"/>
        <w:rPr>
          <w:color w:val="2D2D2D"/>
        </w:rPr>
      </w:pPr>
      <w:r>
        <w:rPr>
          <w:color w:val="2D2D2D"/>
          <w:w w:val="105"/>
        </w:rPr>
        <w:t>All</w:t>
      </w:r>
      <w:r>
        <w:rPr>
          <w:color w:val="2D2D2D"/>
          <w:spacing w:val="-15"/>
          <w:w w:val="105"/>
        </w:rPr>
        <w:t xml:space="preserve"> </w:t>
      </w:r>
      <w:r>
        <w:rPr>
          <w:color w:val="2D2D2D"/>
          <w:w w:val="105"/>
        </w:rPr>
        <w:t>dues</w:t>
      </w:r>
      <w:r>
        <w:rPr>
          <w:color w:val="2D2D2D"/>
          <w:spacing w:val="-27"/>
          <w:w w:val="105"/>
        </w:rPr>
        <w:t xml:space="preserve"> </w:t>
      </w:r>
      <w:r>
        <w:rPr>
          <w:color w:val="2D2D2D"/>
          <w:w w:val="105"/>
        </w:rPr>
        <w:t>paying</w:t>
      </w:r>
      <w:r>
        <w:rPr>
          <w:color w:val="2D2D2D"/>
          <w:spacing w:val="-13"/>
          <w:w w:val="105"/>
        </w:rPr>
        <w:t xml:space="preserve"> </w:t>
      </w:r>
      <w:r>
        <w:rPr>
          <w:color w:val="2D2D2D"/>
          <w:w w:val="105"/>
        </w:rPr>
        <w:t>members</w:t>
      </w:r>
      <w:r>
        <w:rPr>
          <w:color w:val="2D2D2D"/>
          <w:spacing w:val="4"/>
          <w:w w:val="105"/>
        </w:rPr>
        <w:t xml:space="preserve"> </w:t>
      </w:r>
      <w:r>
        <w:rPr>
          <w:color w:val="2D2D2D"/>
          <w:w w:val="105"/>
        </w:rPr>
        <w:t>shall</w:t>
      </w:r>
      <w:r>
        <w:rPr>
          <w:color w:val="2D2D2D"/>
          <w:spacing w:val="-9"/>
          <w:w w:val="105"/>
        </w:rPr>
        <w:t xml:space="preserve"> </w:t>
      </w:r>
      <w:r>
        <w:rPr>
          <w:color w:val="2D2D2D"/>
          <w:w w:val="105"/>
        </w:rPr>
        <w:t>have</w:t>
      </w:r>
      <w:r>
        <w:rPr>
          <w:color w:val="2D2D2D"/>
          <w:spacing w:val="-13"/>
          <w:w w:val="105"/>
        </w:rPr>
        <w:t xml:space="preserve"> </w:t>
      </w:r>
      <w:r>
        <w:rPr>
          <w:color w:val="2D2D2D"/>
          <w:w w:val="105"/>
        </w:rPr>
        <w:t>their</w:t>
      </w:r>
      <w:r>
        <w:rPr>
          <w:color w:val="2D2D2D"/>
          <w:spacing w:val="-10"/>
          <w:w w:val="105"/>
        </w:rPr>
        <w:t xml:space="preserve"> </w:t>
      </w:r>
      <w:r>
        <w:rPr>
          <w:color w:val="2D2D2D"/>
          <w:w w:val="105"/>
        </w:rPr>
        <w:t>membership</w:t>
      </w:r>
      <w:r>
        <w:rPr>
          <w:color w:val="2D2D2D"/>
          <w:spacing w:val="27"/>
          <w:w w:val="105"/>
        </w:rPr>
        <w:t xml:space="preserve"> </w:t>
      </w:r>
      <w:r>
        <w:rPr>
          <w:color w:val="2D2D2D"/>
          <w:w w:val="105"/>
        </w:rPr>
        <w:t>automatically</w:t>
      </w:r>
      <w:r>
        <w:rPr>
          <w:color w:val="2D2D2D"/>
          <w:spacing w:val="-3"/>
          <w:w w:val="105"/>
        </w:rPr>
        <w:t xml:space="preserve"> </w:t>
      </w:r>
      <w:r>
        <w:rPr>
          <w:color w:val="2D2D2D"/>
          <w:w w:val="105"/>
        </w:rPr>
        <w:t>suspended</w:t>
      </w:r>
      <w:r>
        <w:rPr>
          <w:color w:val="2D2D2D"/>
          <w:spacing w:val="2"/>
          <w:w w:val="105"/>
        </w:rPr>
        <w:t xml:space="preserve"> </w:t>
      </w:r>
      <w:r>
        <w:rPr>
          <w:color w:val="2D2D2D"/>
          <w:w w:val="105"/>
        </w:rPr>
        <w:t>for non-payment</w:t>
      </w:r>
      <w:r>
        <w:rPr>
          <w:color w:val="2D2D2D"/>
          <w:spacing w:val="24"/>
          <w:w w:val="105"/>
        </w:rPr>
        <w:t xml:space="preserve"> </w:t>
      </w:r>
      <w:r>
        <w:rPr>
          <w:color w:val="2D2D2D"/>
          <w:w w:val="105"/>
        </w:rPr>
        <w:t>of</w:t>
      </w:r>
      <w:r>
        <w:rPr>
          <w:color w:val="2D2D2D"/>
          <w:spacing w:val="-17"/>
          <w:w w:val="105"/>
        </w:rPr>
        <w:t xml:space="preserve"> </w:t>
      </w:r>
      <w:r>
        <w:rPr>
          <w:color w:val="2D2D2D"/>
          <w:spacing w:val="4"/>
          <w:w w:val="105"/>
        </w:rPr>
        <w:t>dues</w:t>
      </w:r>
      <w:r w:rsidR="00DE15DA">
        <w:rPr>
          <w:color w:val="2D2D2D"/>
          <w:spacing w:val="4"/>
          <w:w w:val="105"/>
        </w:rPr>
        <w:t xml:space="preserve"> </w:t>
      </w:r>
      <w:r>
        <w:rPr>
          <w:color w:val="2D2D2D"/>
          <w:spacing w:val="4"/>
          <w:w w:val="105"/>
        </w:rPr>
        <w:t>by</w:t>
      </w:r>
      <w:r>
        <w:rPr>
          <w:color w:val="2D2D2D"/>
          <w:spacing w:val="-4"/>
          <w:w w:val="105"/>
        </w:rPr>
        <w:t xml:space="preserve"> </w:t>
      </w:r>
      <w:r>
        <w:rPr>
          <w:color w:val="2D2D2D"/>
          <w:w w:val="105"/>
        </w:rPr>
        <w:t>March</w:t>
      </w:r>
      <w:r>
        <w:rPr>
          <w:color w:val="2D2D2D"/>
          <w:spacing w:val="-15"/>
          <w:w w:val="105"/>
        </w:rPr>
        <w:t xml:space="preserve"> </w:t>
      </w:r>
      <w:r>
        <w:rPr>
          <w:color w:val="2D2D2D"/>
          <w:w w:val="105"/>
        </w:rPr>
        <w:t>31</w:t>
      </w:r>
      <w:r>
        <w:rPr>
          <w:color w:val="2D2D2D"/>
          <w:w w:val="105"/>
          <w:position w:val="7"/>
          <w:sz w:val="16"/>
        </w:rPr>
        <w:t>st</w:t>
      </w:r>
      <w:r>
        <w:rPr>
          <w:color w:val="2D2D2D"/>
          <w:spacing w:val="5"/>
          <w:w w:val="105"/>
          <w:position w:val="7"/>
          <w:sz w:val="16"/>
        </w:rPr>
        <w:t xml:space="preserve"> </w:t>
      </w:r>
      <w:r>
        <w:rPr>
          <w:color w:val="2D2D2D"/>
          <w:w w:val="105"/>
        </w:rPr>
        <w:t>of</w:t>
      </w:r>
      <w:r>
        <w:rPr>
          <w:color w:val="2D2D2D"/>
          <w:spacing w:val="-22"/>
          <w:w w:val="105"/>
        </w:rPr>
        <w:t xml:space="preserve"> </w:t>
      </w:r>
      <w:r>
        <w:rPr>
          <w:color w:val="2D2D2D"/>
          <w:w w:val="105"/>
        </w:rPr>
        <w:t>the</w:t>
      </w:r>
      <w:r>
        <w:rPr>
          <w:color w:val="2D2D2D"/>
          <w:spacing w:val="-20"/>
          <w:w w:val="105"/>
        </w:rPr>
        <w:t xml:space="preserve"> </w:t>
      </w:r>
      <w:r>
        <w:rPr>
          <w:color w:val="2D2D2D"/>
          <w:w w:val="105"/>
        </w:rPr>
        <w:t>year</w:t>
      </w:r>
      <w:r>
        <w:rPr>
          <w:color w:val="2D2D2D"/>
          <w:spacing w:val="-19"/>
          <w:w w:val="105"/>
        </w:rPr>
        <w:t xml:space="preserve"> </w:t>
      </w:r>
      <w:r>
        <w:rPr>
          <w:color w:val="2D2D2D"/>
          <w:w w:val="105"/>
        </w:rPr>
        <w:t>in</w:t>
      </w:r>
      <w:r>
        <w:rPr>
          <w:color w:val="2D2D2D"/>
          <w:spacing w:val="-8"/>
          <w:w w:val="105"/>
        </w:rPr>
        <w:t xml:space="preserve"> </w:t>
      </w:r>
      <w:r>
        <w:rPr>
          <w:color w:val="2D2D2D"/>
          <w:w w:val="105"/>
        </w:rPr>
        <w:t>which</w:t>
      </w:r>
      <w:r>
        <w:rPr>
          <w:color w:val="2D2D2D"/>
          <w:spacing w:val="-11"/>
          <w:w w:val="105"/>
        </w:rPr>
        <w:t xml:space="preserve"> </w:t>
      </w:r>
      <w:r>
        <w:rPr>
          <w:color w:val="2D2D2D"/>
          <w:w w:val="105"/>
        </w:rPr>
        <w:t>dues</w:t>
      </w:r>
      <w:r>
        <w:rPr>
          <w:color w:val="2D2D2D"/>
          <w:spacing w:val="-25"/>
          <w:w w:val="105"/>
        </w:rPr>
        <w:t xml:space="preserve"> </w:t>
      </w:r>
      <w:r>
        <w:rPr>
          <w:color w:val="2D2D2D"/>
          <w:w w:val="105"/>
        </w:rPr>
        <w:t>are</w:t>
      </w:r>
      <w:r>
        <w:rPr>
          <w:color w:val="2D2D2D"/>
          <w:spacing w:val="-5"/>
          <w:w w:val="105"/>
        </w:rPr>
        <w:t xml:space="preserve"> </w:t>
      </w:r>
      <w:r>
        <w:rPr>
          <w:color w:val="2D2D2D"/>
          <w:w w:val="105"/>
        </w:rPr>
        <w:t>payable.</w:t>
      </w:r>
      <w:r>
        <w:rPr>
          <w:color w:val="2D2D2D"/>
          <w:spacing w:val="-2"/>
          <w:w w:val="105"/>
        </w:rPr>
        <w:t xml:space="preserve"> </w:t>
      </w:r>
      <w:r>
        <w:rPr>
          <w:color w:val="2D2D2D"/>
          <w:w w:val="105"/>
        </w:rPr>
        <w:t>Members shall have their membership automatically suspended for non-payment of any fees for seminars, assessments or other financial responsibilities to the FPA after one year have elapsed from the due</w:t>
      </w:r>
      <w:r>
        <w:rPr>
          <w:color w:val="2D2D2D"/>
          <w:spacing w:val="-19"/>
          <w:w w:val="105"/>
        </w:rPr>
        <w:t xml:space="preserve"> </w:t>
      </w:r>
      <w:r>
        <w:rPr>
          <w:color w:val="2D2D2D"/>
          <w:w w:val="105"/>
        </w:rPr>
        <w:t>date.</w:t>
      </w:r>
    </w:p>
    <w:p w:rsidR="00290A09" w:rsidRDefault="007D047D">
      <w:pPr>
        <w:pStyle w:val="ListParagraph"/>
        <w:numPr>
          <w:ilvl w:val="1"/>
          <w:numId w:val="5"/>
        </w:numPr>
        <w:tabs>
          <w:tab w:val="left" w:pos="1471"/>
        </w:tabs>
        <w:spacing w:line="252" w:lineRule="auto"/>
        <w:ind w:left="1463" w:right="183" w:hanging="682"/>
        <w:jc w:val="both"/>
        <w:rPr>
          <w:color w:val="2D2D2D"/>
        </w:rPr>
      </w:pPr>
      <w:r>
        <w:rPr>
          <w:color w:val="2D2D2D"/>
          <w:w w:val="105"/>
        </w:rPr>
        <w:t>Any</w:t>
      </w:r>
      <w:r>
        <w:rPr>
          <w:color w:val="2D2D2D"/>
          <w:spacing w:val="-46"/>
          <w:w w:val="105"/>
        </w:rPr>
        <w:t xml:space="preserve"> </w:t>
      </w:r>
      <w:r>
        <w:rPr>
          <w:color w:val="2D2D2D"/>
          <w:w w:val="105"/>
        </w:rPr>
        <w:t>member who was terminated by means under paragraphs A-E above, shall not be eligible to apply for reinstatement in the FPA until at least one year has elapsed from the date of termination. The Board may, at that time, consider</w:t>
      </w:r>
      <w:r>
        <w:rPr>
          <w:color w:val="2D2D2D"/>
          <w:spacing w:val="21"/>
          <w:w w:val="105"/>
        </w:rPr>
        <w:t xml:space="preserve"> </w:t>
      </w:r>
      <w:r>
        <w:rPr>
          <w:color w:val="2D2D2D"/>
          <w:w w:val="105"/>
        </w:rPr>
        <w:t>reinstatement.</w:t>
      </w:r>
    </w:p>
    <w:p w:rsidR="00290A09" w:rsidRDefault="007D047D">
      <w:pPr>
        <w:pStyle w:val="ListParagraph"/>
        <w:numPr>
          <w:ilvl w:val="1"/>
          <w:numId w:val="5"/>
        </w:numPr>
        <w:tabs>
          <w:tab w:val="left" w:pos="1461"/>
        </w:tabs>
        <w:spacing w:line="249" w:lineRule="auto"/>
        <w:ind w:left="1450" w:right="187" w:hanging="685"/>
        <w:jc w:val="both"/>
        <w:rPr>
          <w:color w:val="2D2D2D"/>
        </w:rPr>
      </w:pPr>
      <w:r>
        <w:rPr>
          <w:color w:val="2D2D2D"/>
          <w:w w:val="105"/>
        </w:rPr>
        <w:t>A member who was suspended for reasons under paragraph F above, may be reinstated only after being approved by a two-thirds majority of the Board and provided that the request for reinstatement is accompanied by payment for all monies due the</w:t>
      </w:r>
      <w:r>
        <w:rPr>
          <w:color w:val="2D2D2D"/>
          <w:spacing w:val="7"/>
          <w:w w:val="105"/>
        </w:rPr>
        <w:t xml:space="preserve"> </w:t>
      </w:r>
      <w:r>
        <w:rPr>
          <w:color w:val="2D2D2D"/>
          <w:w w:val="105"/>
        </w:rPr>
        <w:t>FPA.</w:t>
      </w:r>
    </w:p>
    <w:p w:rsidR="00290A09" w:rsidRDefault="00290A09">
      <w:pPr>
        <w:pStyle w:val="BodyText"/>
      </w:pPr>
    </w:p>
    <w:p w:rsidR="00290A09" w:rsidRDefault="007D047D">
      <w:pPr>
        <w:pStyle w:val="Heading1"/>
        <w:numPr>
          <w:ilvl w:val="0"/>
          <w:numId w:val="5"/>
        </w:numPr>
        <w:tabs>
          <w:tab w:val="left" w:pos="757"/>
        </w:tabs>
        <w:ind w:left="756" w:hanging="351"/>
        <w:jc w:val="both"/>
        <w:rPr>
          <w:color w:val="2D2D2D"/>
          <w:sz w:val="20"/>
        </w:rPr>
      </w:pPr>
      <w:r>
        <w:rPr>
          <w:color w:val="2D2D2D"/>
          <w:w w:val="105"/>
        </w:rPr>
        <w:t>Board of</w:t>
      </w:r>
      <w:r>
        <w:rPr>
          <w:color w:val="2D2D2D"/>
          <w:spacing w:val="18"/>
          <w:w w:val="105"/>
        </w:rPr>
        <w:t xml:space="preserve"> </w:t>
      </w:r>
      <w:r>
        <w:rPr>
          <w:color w:val="2D2D2D"/>
          <w:w w:val="105"/>
        </w:rPr>
        <w:t>Directors</w:t>
      </w:r>
    </w:p>
    <w:p w:rsidR="00290A09" w:rsidRDefault="007D047D">
      <w:pPr>
        <w:pStyle w:val="ListParagraph"/>
        <w:numPr>
          <w:ilvl w:val="1"/>
          <w:numId w:val="5"/>
        </w:numPr>
        <w:tabs>
          <w:tab w:val="left" w:pos="1443"/>
        </w:tabs>
        <w:spacing w:before="55" w:line="244" w:lineRule="auto"/>
        <w:ind w:right="212" w:hanging="683"/>
        <w:jc w:val="both"/>
        <w:rPr>
          <w:color w:val="2D2D2D"/>
        </w:rPr>
      </w:pPr>
      <w:r>
        <w:rPr>
          <w:color w:val="2D2D2D"/>
          <w:w w:val="105"/>
        </w:rPr>
        <w:t xml:space="preserve">It is the responsibility of each board member to attend all scheduled </w:t>
      </w:r>
      <w:r w:rsidR="004C6EBB">
        <w:rPr>
          <w:color w:val="2D2D2D"/>
          <w:w w:val="105"/>
        </w:rPr>
        <w:t>board</w:t>
      </w:r>
      <w:r>
        <w:rPr>
          <w:color w:val="2D2D2D"/>
          <w:w w:val="105"/>
        </w:rPr>
        <w:t xml:space="preserve"> meetings. A</w:t>
      </w:r>
      <w:r>
        <w:rPr>
          <w:color w:val="2D2D2D"/>
          <w:spacing w:val="-22"/>
          <w:w w:val="105"/>
        </w:rPr>
        <w:t xml:space="preserve"> </w:t>
      </w:r>
      <w:r>
        <w:rPr>
          <w:color w:val="2D2D2D"/>
          <w:w w:val="105"/>
        </w:rPr>
        <w:t>board</w:t>
      </w:r>
      <w:r>
        <w:rPr>
          <w:color w:val="2D2D2D"/>
          <w:spacing w:val="-3"/>
          <w:w w:val="105"/>
        </w:rPr>
        <w:t xml:space="preserve"> </w:t>
      </w:r>
      <w:r>
        <w:rPr>
          <w:color w:val="2D2D2D"/>
          <w:w w:val="105"/>
        </w:rPr>
        <w:t>member</w:t>
      </w:r>
      <w:r>
        <w:rPr>
          <w:color w:val="2D2D2D"/>
          <w:spacing w:val="-8"/>
          <w:w w:val="105"/>
        </w:rPr>
        <w:t xml:space="preserve"> </w:t>
      </w:r>
      <w:r>
        <w:rPr>
          <w:color w:val="2D2D2D"/>
          <w:w w:val="105"/>
        </w:rPr>
        <w:t>must</w:t>
      </w:r>
      <w:r>
        <w:rPr>
          <w:color w:val="2D2D2D"/>
          <w:spacing w:val="-5"/>
          <w:w w:val="105"/>
        </w:rPr>
        <w:t xml:space="preserve"> </w:t>
      </w:r>
      <w:r>
        <w:rPr>
          <w:color w:val="2D2D2D"/>
          <w:w w:val="105"/>
        </w:rPr>
        <w:t>notify</w:t>
      </w:r>
      <w:r>
        <w:rPr>
          <w:color w:val="2D2D2D"/>
          <w:spacing w:val="-28"/>
          <w:w w:val="105"/>
        </w:rPr>
        <w:t xml:space="preserve"> </w:t>
      </w:r>
      <w:r>
        <w:rPr>
          <w:color w:val="2D2D2D"/>
          <w:w w:val="105"/>
        </w:rPr>
        <w:t>the</w:t>
      </w:r>
      <w:r>
        <w:rPr>
          <w:color w:val="2D2D2D"/>
          <w:spacing w:val="-28"/>
          <w:w w:val="105"/>
        </w:rPr>
        <w:t xml:space="preserve"> </w:t>
      </w:r>
      <w:r>
        <w:rPr>
          <w:color w:val="2D2D2D"/>
          <w:w w:val="105"/>
        </w:rPr>
        <w:t>President</w:t>
      </w:r>
      <w:r>
        <w:rPr>
          <w:color w:val="2D2D2D"/>
          <w:spacing w:val="-4"/>
          <w:w w:val="105"/>
        </w:rPr>
        <w:t xml:space="preserve"> </w:t>
      </w:r>
      <w:r>
        <w:rPr>
          <w:color w:val="2D2D2D"/>
          <w:w w:val="105"/>
        </w:rPr>
        <w:t>immediately</w:t>
      </w:r>
      <w:r>
        <w:rPr>
          <w:color w:val="2D2D2D"/>
          <w:spacing w:val="5"/>
          <w:w w:val="105"/>
        </w:rPr>
        <w:t xml:space="preserve"> </w:t>
      </w:r>
      <w:r>
        <w:rPr>
          <w:color w:val="2D2D2D"/>
          <w:w w:val="105"/>
        </w:rPr>
        <w:t>if</w:t>
      </w:r>
      <w:r>
        <w:rPr>
          <w:color w:val="2D2D2D"/>
          <w:spacing w:val="-15"/>
          <w:w w:val="105"/>
        </w:rPr>
        <w:t xml:space="preserve"> </w:t>
      </w:r>
      <w:r>
        <w:rPr>
          <w:color w:val="2D2D2D"/>
          <w:w w:val="105"/>
        </w:rPr>
        <w:t>they</w:t>
      </w:r>
      <w:r>
        <w:rPr>
          <w:color w:val="2D2D2D"/>
          <w:spacing w:val="-22"/>
          <w:w w:val="105"/>
        </w:rPr>
        <w:t xml:space="preserve"> </w:t>
      </w:r>
      <w:r>
        <w:rPr>
          <w:color w:val="2D2D2D"/>
          <w:w w:val="105"/>
        </w:rPr>
        <w:t>are</w:t>
      </w:r>
      <w:r>
        <w:rPr>
          <w:color w:val="2D2D2D"/>
          <w:spacing w:val="-17"/>
          <w:w w:val="105"/>
        </w:rPr>
        <w:t xml:space="preserve"> </w:t>
      </w:r>
      <w:r>
        <w:rPr>
          <w:color w:val="2D2D2D"/>
          <w:w w:val="105"/>
        </w:rPr>
        <w:t>unable to</w:t>
      </w:r>
      <w:r>
        <w:rPr>
          <w:color w:val="2D2D2D"/>
          <w:spacing w:val="-6"/>
          <w:w w:val="105"/>
        </w:rPr>
        <w:t xml:space="preserve"> </w:t>
      </w:r>
      <w:r>
        <w:rPr>
          <w:color w:val="2D2D2D"/>
          <w:w w:val="105"/>
        </w:rPr>
        <w:t>attend.</w:t>
      </w:r>
      <w:r>
        <w:rPr>
          <w:color w:val="2D2D2D"/>
          <w:spacing w:val="-9"/>
          <w:w w:val="105"/>
        </w:rPr>
        <w:t xml:space="preserve"> </w:t>
      </w:r>
      <w:r>
        <w:rPr>
          <w:color w:val="2D2D2D"/>
          <w:w w:val="105"/>
        </w:rPr>
        <w:t>Missing</w:t>
      </w:r>
      <w:r>
        <w:rPr>
          <w:color w:val="2D2D2D"/>
          <w:spacing w:val="3"/>
          <w:w w:val="105"/>
        </w:rPr>
        <w:t xml:space="preserve"> </w:t>
      </w:r>
      <w:r>
        <w:rPr>
          <w:color w:val="2D2D2D"/>
          <w:w w:val="105"/>
        </w:rPr>
        <w:t>more</w:t>
      </w:r>
      <w:r>
        <w:rPr>
          <w:color w:val="2D2D2D"/>
          <w:spacing w:val="5"/>
          <w:w w:val="105"/>
        </w:rPr>
        <w:t xml:space="preserve"> </w:t>
      </w:r>
      <w:r>
        <w:rPr>
          <w:color w:val="2D2D2D"/>
          <w:w w:val="105"/>
        </w:rPr>
        <w:t>than</w:t>
      </w:r>
      <w:r>
        <w:rPr>
          <w:color w:val="2D2D2D"/>
          <w:spacing w:val="-11"/>
          <w:w w:val="105"/>
        </w:rPr>
        <w:t xml:space="preserve"> </w:t>
      </w:r>
      <w:r>
        <w:rPr>
          <w:color w:val="2D2D2D"/>
          <w:w w:val="105"/>
        </w:rPr>
        <w:t>one</w:t>
      </w:r>
      <w:r>
        <w:rPr>
          <w:color w:val="2D2D2D"/>
          <w:spacing w:val="-8"/>
          <w:w w:val="105"/>
        </w:rPr>
        <w:t xml:space="preserve"> </w:t>
      </w:r>
      <w:r>
        <w:rPr>
          <w:color w:val="2D2D2D"/>
          <w:w w:val="105"/>
        </w:rPr>
        <w:t>board</w:t>
      </w:r>
      <w:r>
        <w:rPr>
          <w:color w:val="2D2D2D"/>
          <w:spacing w:val="5"/>
          <w:w w:val="105"/>
        </w:rPr>
        <w:t xml:space="preserve"> </w:t>
      </w:r>
      <w:r>
        <w:rPr>
          <w:color w:val="2D2D2D"/>
          <w:w w:val="105"/>
        </w:rPr>
        <w:t>meeting</w:t>
      </w:r>
      <w:r>
        <w:rPr>
          <w:color w:val="2D2D2D"/>
          <w:spacing w:val="3"/>
          <w:w w:val="105"/>
        </w:rPr>
        <w:t xml:space="preserve"> </w:t>
      </w:r>
      <w:r>
        <w:rPr>
          <w:color w:val="2D2D2D"/>
          <w:w w:val="105"/>
        </w:rPr>
        <w:t>during</w:t>
      </w:r>
      <w:r>
        <w:rPr>
          <w:color w:val="2D2D2D"/>
          <w:spacing w:val="-2"/>
          <w:w w:val="105"/>
        </w:rPr>
        <w:t xml:space="preserve"> </w:t>
      </w:r>
      <w:r>
        <w:rPr>
          <w:color w:val="2D2D2D"/>
          <w:w w:val="105"/>
        </w:rPr>
        <w:t>a</w:t>
      </w:r>
      <w:r>
        <w:rPr>
          <w:color w:val="2D2D2D"/>
          <w:spacing w:val="-21"/>
          <w:w w:val="105"/>
        </w:rPr>
        <w:t xml:space="preserve"> </w:t>
      </w:r>
      <w:r>
        <w:rPr>
          <w:color w:val="2D2D2D"/>
          <w:w w:val="105"/>
        </w:rPr>
        <w:t>term</w:t>
      </w:r>
      <w:r>
        <w:rPr>
          <w:color w:val="2D2D2D"/>
          <w:spacing w:val="-9"/>
          <w:w w:val="105"/>
        </w:rPr>
        <w:t xml:space="preserve"> </w:t>
      </w:r>
      <w:r>
        <w:rPr>
          <w:color w:val="2D2D2D"/>
          <w:w w:val="105"/>
        </w:rPr>
        <w:t>could</w:t>
      </w:r>
      <w:r>
        <w:rPr>
          <w:color w:val="2D2D2D"/>
          <w:spacing w:val="13"/>
          <w:w w:val="105"/>
        </w:rPr>
        <w:t xml:space="preserve"> </w:t>
      </w:r>
      <w:r>
        <w:rPr>
          <w:color w:val="2D2D2D"/>
          <w:w w:val="105"/>
        </w:rPr>
        <w:t>be</w:t>
      </w:r>
      <w:r>
        <w:rPr>
          <w:color w:val="2D2D2D"/>
          <w:spacing w:val="-24"/>
          <w:w w:val="105"/>
        </w:rPr>
        <w:t xml:space="preserve"> </w:t>
      </w:r>
      <w:r>
        <w:rPr>
          <w:color w:val="2D2D2D"/>
          <w:w w:val="105"/>
        </w:rPr>
        <w:t>grounds</w:t>
      </w:r>
      <w:r>
        <w:rPr>
          <w:color w:val="2D2D2D"/>
          <w:spacing w:val="-4"/>
          <w:w w:val="105"/>
        </w:rPr>
        <w:t xml:space="preserve"> </w:t>
      </w:r>
      <w:r>
        <w:rPr>
          <w:color w:val="2D2D2D"/>
          <w:w w:val="105"/>
        </w:rPr>
        <w:t>for impeachment due to poor performance as stated in the FPA</w:t>
      </w:r>
      <w:r>
        <w:rPr>
          <w:color w:val="2D2D2D"/>
          <w:spacing w:val="4"/>
          <w:w w:val="105"/>
        </w:rPr>
        <w:t xml:space="preserve"> </w:t>
      </w:r>
      <w:r>
        <w:rPr>
          <w:color w:val="2D2D2D"/>
          <w:w w:val="105"/>
        </w:rPr>
        <w:t>Constitution.</w:t>
      </w:r>
    </w:p>
    <w:p w:rsidR="00290A09" w:rsidRDefault="007D047D">
      <w:pPr>
        <w:pStyle w:val="ListParagraph"/>
        <w:numPr>
          <w:ilvl w:val="1"/>
          <w:numId w:val="5"/>
        </w:numPr>
        <w:tabs>
          <w:tab w:val="left" w:pos="1430"/>
        </w:tabs>
        <w:spacing w:before="15" w:line="252" w:lineRule="auto"/>
        <w:ind w:left="1430" w:right="219" w:hanging="693"/>
        <w:jc w:val="both"/>
        <w:rPr>
          <w:color w:val="2D2D2D"/>
        </w:rPr>
      </w:pPr>
      <w:r>
        <w:rPr>
          <w:color w:val="2D2D2D"/>
          <w:w w:val="105"/>
        </w:rPr>
        <w:t>Both Vice Presidents and all board members must be willing to serve as Chairman of a committee as designated by the President. The Secretary will automatically be Chairman of</w:t>
      </w:r>
      <w:r>
        <w:rPr>
          <w:color w:val="2D2D2D"/>
          <w:spacing w:val="-19"/>
          <w:w w:val="105"/>
        </w:rPr>
        <w:t xml:space="preserve"> </w:t>
      </w:r>
      <w:r>
        <w:rPr>
          <w:color w:val="2D2D2D"/>
          <w:w w:val="105"/>
        </w:rPr>
        <w:t>Membership.</w:t>
      </w:r>
    </w:p>
    <w:p w:rsidR="00290A09" w:rsidRDefault="007D047D">
      <w:pPr>
        <w:pStyle w:val="ListParagraph"/>
        <w:numPr>
          <w:ilvl w:val="1"/>
          <w:numId w:val="5"/>
        </w:numPr>
        <w:tabs>
          <w:tab w:val="left" w:pos="1423"/>
        </w:tabs>
        <w:spacing w:line="247" w:lineRule="auto"/>
        <w:ind w:left="1421" w:right="255" w:hanging="688"/>
        <w:jc w:val="both"/>
        <w:rPr>
          <w:color w:val="2D2D2D"/>
        </w:rPr>
      </w:pPr>
      <w:r>
        <w:rPr>
          <w:color w:val="2D2D2D"/>
          <w:w w:val="105"/>
        </w:rPr>
        <w:t>The Board shall meet a minimum of two times a year and at such time and places as may be necessary on call of the President of the</w:t>
      </w:r>
      <w:r>
        <w:rPr>
          <w:color w:val="2D2D2D"/>
          <w:spacing w:val="-44"/>
          <w:w w:val="105"/>
        </w:rPr>
        <w:t xml:space="preserve"> </w:t>
      </w:r>
      <w:r>
        <w:rPr>
          <w:color w:val="2D2D2D"/>
          <w:w w:val="105"/>
        </w:rPr>
        <w:t>FPA</w:t>
      </w:r>
      <w:r>
        <w:rPr>
          <w:color w:val="545454"/>
          <w:w w:val="105"/>
        </w:rPr>
        <w:t>.</w:t>
      </w:r>
    </w:p>
    <w:p w:rsidR="00290A09" w:rsidRDefault="007D047D">
      <w:pPr>
        <w:pStyle w:val="ListParagraph"/>
        <w:numPr>
          <w:ilvl w:val="1"/>
          <w:numId w:val="5"/>
        </w:numPr>
        <w:tabs>
          <w:tab w:val="left" w:pos="1418"/>
        </w:tabs>
        <w:spacing w:before="8"/>
        <w:ind w:left="1417" w:hanging="690"/>
        <w:jc w:val="both"/>
        <w:rPr>
          <w:color w:val="2D2D2D"/>
        </w:rPr>
      </w:pPr>
      <w:r>
        <w:rPr>
          <w:color w:val="2D2D2D"/>
          <w:w w:val="105"/>
        </w:rPr>
        <w:t>A quorum of the Board shall consist of two thirds of the full members of the</w:t>
      </w:r>
      <w:r>
        <w:rPr>
          <w:color w:val="2D2D2D"/>
          <w:spacing w:val="-37"/>
          <w:w w:val="105"/>
        </w:rPr>
        <w:t xml:space="preserve"> </w:t>
      </w:r>
      <w:r>
        <w:rPr>
          <w:color w:val="2D2D2D"/>
          <w:w w:val="105"/>
        </w:rPr>
        <w:t>Board.</w:t>
      </w:r>
    </w:p>
    <w:p w:rsidR="00290A09" w:rsidRDefault="007D047D">
      <w:pPr>
        <w:pStyle w:val="ListParagraph"/>
        <w:numPr>
          <w:ilvl w:val="1"/>
          <w:numId w:val="5"/>
        </w:numPr>
        <w:tabs>
          <w:tab w:val="left" w:pos="1413"/>
        </w:tabs>
        <w:spacing w:before="36" w:line="249" w:lineRule="auto"/>
        <w:ind w:left="1403" w:right="240" w:hanging="681"/>
        <w:jc w:val="both"/>
        <w:rPr>
          <w:color w:val="2D2D2D"/>
        </w:rPr>
      </w:pPr>
      <w:r>
        <w:rPr>
          <w:color w:val="2D2D2D"/>
          <w:w w:val="105"/>
        </w:rPr>
        <w:t>The Editor shall be nominated by the newly elected President and approved by a majority vote of the Board. The Editor shall be responsible for the preparation, publication and distribution/posting of a newsletter, scholarly journal and such other</w:t>
      </w:r>
      <w:r>
        <w:rPr>
          <w:color w:val="2D2D2D"/>
          <w:spacing w:val="-13"/>
          <w:w w:val="105"/>
        </w:rPr>
        <w:t xml:space="preserve"> </w:t>
      </w:r>
      <w:r>
        <w:rPr>
          <w:color w:val="2D2D2D"/>
          <w:w w:val="105"/>
        </w:rPr>
        <w:t>publications</w:t>
      </w:r>
      <w:r>
        <w:rPr>
          <w:color w:val="2D2D2D"/>
          <w:spacing w:val="2"/>
          <w:w w:val="105"/>
        </w:rPr>
        <w:t xml:space="preserve"> </w:t>
      </w:r>
      <w:r>
        <w:rPr>
          <w:color w:val="2D2D2D"/>
          <w:w w:val="105"/>
        </w:rPr>
        <w:t>as</w:t>
      </w:r>
      <w:r>
        <w:rPr>
          <w:color w:val="2D2D2D"/>
          <w:spacing w:val="-10"/>
          <w:w w:val="105"/>
        </w:rPr>
        <w:t xml:space="preserve"> </w:t>
      </w:r>
      <w:r>
        <w:rPr>
          <w:color w:val="2D2D2D"/>
          <w:w w:val="105"/>
        </w:rPr>
        <w:t>the</w:t>
      </w:r>
      <w:r>
        <w:rPr>
          <w:color w:val="2D2D2D"/>
          <w:spacing w:val="3"/>
          <w:w w:val="105"/>
        </w:rPr>
        <w:t xml:space="preserve"> </w:t>
      </w:r>
      <w:r>
        <w:rPr>
          <w:color w:val="2D2D2D"/>
          <w:w w:val="105"/>
        </w:rPr>
        <w:t>President</w:t>
      </w:r>
      <w:r>
        <w:rPr>
          <w:color w:val="2D2D2D"/>
          <w:spacing w:val="-13"/>
          <w:w w:val="105"/>
        </w:rPr>
        <w:t xml:space="preserve"> </w:t>
      </w:r>
      <w:r>
        <w:rPr>
          <w:color w:val="2D2D2D"/>
          <w:w w:val="105"/>
        </w:rPr>
        <w:t>may</w:t>
      </w:r>
      <w:r>
        <w:rPr>
          <w:color w:val="2D2D2D"/>
          <w:spacing w:val="-3"/>
          <w:w w:val="105"/>
        </w:rPr>
        <w:t xml:space="preserve"> </w:t>
      </w:r>
      <w:r>
        <w:rPr>
          <w:color w:val="2D2D2D"/>
          <w:w w:val="105"/>
        </w:rPr>
        <w:t>direct.</w:t>
      </w:r>
      <w:r>
        <w:rPr>
          <w:color w:val="2D2D2D"/>
          <w:spacing w:val="-14"/>
          <w:w w:val="105"/>
        </w:rPr>
        <w:t xml:space="preserve"> </w:t>
      </w:r>
      <w:r>
        <w:rPr>
          <w:color w:val="2D2D2D"/>
          <w:w w:val="105"/>
        </w:rPr>
        <w:t>The</w:t>
      </w:r>
      <w:r>
        <w:rPr>
          <w:color w:val="2D2D2D"/>
          <w:spacing w:val="-8"/>
          <w:w w:val="105"/>
        </w:rPr>
        <w:t xml:space="preserve"> </w:t>
      </w:r>
      <w:r>
        <w:rPr>
          <w:color w:val="2D2D2D"/>
          <w:w w:val="105"/>
        </w:rPr>
        <w:t>Editor</w:t>
      </w:r>
      <w:r>
        <w:rPr>
          <w:color w:val="2D2D2D"/>
          <w:spacing w:val="-21"/>
          <w:w w:val="105"/>
        </w:rPr>
        <w:t xml:space="preserve"> </w:t>
      </w:r>
      <w:r>
        <w:rPr>
          <w:color w:val="2D2D2D"/>
          <w:w w:val="105"/>
        </w:rPr>
        <w:t>may</w:t>
      </w:r>
      <w:r>
        <w:rPr>
          <w:color w:val="2D2D2D"/>
          <w:spacing w:val="-4"/>
          <w:w w:val="105"/>
        </w:rPr>
        <w:t xml:space="preserve"> </w:t>
      </w:r>
      <w:r>
        <w:rPr>
          <w:color w:val="2D2D2D"/>
          <w:w w:val="105"/>
        </w:rPr>
        <w:t>accept</w:t>
      </w:r>
      <w:r>
        <w:rPr>
          <w:color w:val="2D2D2D"/>
          <w:spacing w:val="1"/>
          <w:w w:val="105"/>
        </w:rPr>
        <w:t xml:space="preserve"> </w:t>
      </w:r>
      <w:r>
        <w:rPr>
          <w:color w:val="2D2D2D"/>
          <w:w w:val="105"/>
        </w:rPr>
        <w:t>advertising</w:t>
      </w:r>
      <w:r>
        <w:rPr>
          <w:color w:val="2D2D2D"/>
          <w:spacing w:val="-4"/>
          <w:w w:val="105"/>
        </w:rPr>
        <w:t xml:space="preserve"> </w:t>
      </w:r>
      <w:r>
        <w:rPr>
          <w:color w:val="2D2D2D"/>
          <w:w w:val="105"/>
        </w:rPr>
        <w:t>if it is appropriate to the field</w:t>
      </w:r>
      <w:r>
        <w:rPr>
          <w:color w:val="545454"/>
          <w:w w:val="105"/>
        </w:rPr>
        <w:t xml:space="preserve">. </w:t>
      </w:r>
      <w:r>
        <w:rPr>
          <w:color w:val="2D2D2D"/>
          <w:w w:val="105"/>
        </w:rPr>
        <w:t>The digital newsletter shall be updated as</w:t>
      </w:r>
      <w:r>
        <w:rPr>
          <w:color w:val="2D2D2D"/>
          <w:spacing w:val="37"/>
          <w:w w:val="105"/>
        </w:rPr>
        <w:t xml:space="preserve"> </w:t>
      </w:r>
      <w:r>
        <w:rPr>
          <w:color w:val="2D2D2D"/>
          <w:spacing w:val="-4"/>
          <w:w w:val="105"/>
        </w:rPr>
        <w:t>needed</w:t>
      </w:r>
      <w:r>
        <w:rPr>
          <w:color w:val="696969"/>
          <w:spacing w:val="-4"/>
          <w:w w:val="105"/>
        </w:rPr>
        <w:t>.</w:t>
      </w:r>
    </w:p>
    <w:p w:rsidR="00290A09" w:rsidRDefault="007D047D">
      <w:pPr>
        <w:pStyle w:val="ListParagraph"/>
        <w:numPr>
          <w:ilvl w:val="1"/>
          <w:numId w:val="5"/>
        </w:numPr>
        <w:tabs>
          <w:tab w:val="left" w:pos="1396"/>
        </w:tabs>
        <w:spacing w:before="6" w:line="249" w:lineRule="auto"/>
        <w:ind w:left="1391" w:right="251" w:hanging="683"/>
        <w:jc w:val="both"/>
        <w:rPr>
          <w:color w:val="2D2D2D"/>
        </w:rPr>
      </w:pPr>
      <w:r>
        <w:rPr>
          <w:color w:val="2D2D2D"/>
          <w:w w:val="105"/>
        </w:rPr>
        <w:t>Ex-officio Members - The Editor of the newsletter and Chairman of any committees that are not elected members of the Board, shall be deemed ex-officio members of the Board. TI1ey shall attend Board meetings whenever possible and participate in Board discussions, but may not</w:t>
      </w:r>
      <w:r>
        <w:rPr>
          <w:color w:val="2D2D2D"/>
          <w:spacing w:val="12"/>
          <w:w w:val="105"/>
        </w:rPr>
        <w:t xml:space="preserve"> </w:t>
      </w:r>
      <w:r>
        <w:rPr>
          <w:color w:val="2D2D2D"/>
          <w:w w:val="105"/>
        </w:rPr>
        <w:t>vote.</w:t>
      </w:r>
    </w:p>
    <w:p w:rsidR="00290A09" w:rsidRDefault="007D047D">
      <w:pPr>
        <w:pStyle w:val="ListParagraph"/>
        <w:numPr>
          <w:ilvl w:val="1"/>
          <w:numId w:val="5"/>
        </w:numPr>
        <w:tabs>
          <w:tab w:val="left" w:pos="1382"/>
        </w:tabs>
        <w:ind w:left="1381" w:hanging="687"/>
        <w:jc w:val="both"/>
        <w:rPr>
          <w:color w:val="2D2D2D"/>
        </w:rPr>
      </w:pPr>
      <w:r>
        <w:rPr>
          <w:color w:val="2D2D2D"/>
          <w:w w:val="105"/>
        </w:rPr>
        <w:t>Each Board member shall be willing to Chair a</w:t>
      </w:r>
      <w:r>
        <w:rPr>
          <w:color w:val="2D2D2D"/>
          <w:spacing w:val="-35"/>
          <w:w w:val="105"/>
        </w:rPr>
        <w:t xml:space="preserve"> </w:t>
      </w:r>
      <w:r>
        <w:rPr>
          <w:color w:val="2D2D2D"/>
          <w:w w:val="105"/>
        </w:rPr>
        <w:t>committee.</w:t>
      </w:r>
    </w:p>
    <w:p w:rsidR="00290A09" w:rsidRDefault="00290A09">
      <w:pPr>
        <w:pStyle w:val="BodyText"/>
        <w:spacing w:before="4"/>
        <w:rPr>
          <w:sz w:val="24"/>
        </w:rPr>
      </w:pPr>
    </w:p>
    <w:p w:rsidR="00290A09" w:rsidRDefault="007D047D">
      <w:pPr>
        <w:pStyle w:val="ListParagraph"/>
        <w:numPr>
          <w:ilvl w:val="0"/>
          <w:numId w:val="5"/>
        </w:numPr>
        <w:tabs>
          <w:tab w:val="left" w:pos="691"/>
        </w:tabs>
        <w:spacing w:before="1" w:line="249" w:lineRule="auto"/>
        <w:ind w:left="681" w:right="266" w:hanging="345"/>
        <w:jc w:val="both"/>
        <w:rPr>
          <w:color w:val="2D2D2D"/>
          <w:sz w:val="20"/>
        </w:rPr>
      </w:pPr>
      <w:r>
        <w:rPr>
          <w:b/>
          <w:color w:val="2D2D2D"/>
          <w:w w:val="105"/>
        </w:rPr>
        <w:t xml:space="preserve">Nominating Committee </w:t>
      </w:r>
      <w:r>
        <w:rPr>
          <w:color w:val="2D2D2D"/>
          <w:w w:val="105"/>
        </w:rPr>
        <w:t>- The President shall name a minimum of three members, not more than two of whom may be members of the outgoing Board and none of whom are seeking office or directorship in the FPA, to serve on the nominating committee. To the extent possible,</w:t>
      </w:r>
      <w:r>
        <w:rPr>
          <w:color w:val="2D2D2D"/>
          <w:spacing w:val="39"/>
          <w:w w:val="105"/>
        </w:rPr>
        <w:t xml:space="preserve"> </w:t>
      </w:r>
      <w:r>
        <w:rPr>
          <w:color w:val="2D2D2D"/>
          <w:w w:val="105"/>
        </w:rPr>
        <w:t>the</w:t>
      </w:r>
    </w:p>
    <w:p w:rsidR="00290A09" w:rsidRDefault="00290A09">
      <w:pPr>
        <w:spacing w:line="249" w:lineRule="auto"/>
        <w:jc w:val="both"/>
        <w:rPr>
          <w:sz w:val="20"/>
        </w:rPr>
        <w:sectPr w:rsidR="00290A09">
          <w:pgSz w:w="12240" w:h="15840"/>
          <w:pgMar w:top="1500" w:right="1200" w:bottom="1140" w:left="1720" w:header="0" w:footer="893" w:gutter="0"/>
          <w:cols w:space="720"/>
        </w:sectPr>
      </w:pPr>
    </w:p>
    <w:p w:rsidR="00290A09" w:rsidRDefault="00290A09">
      <w:pPr>
        <w:pStyle w:val="BodyText"/>
        <w:spacing w:before="10"/>
        <w:rPr>
          <w:sz w:val="15"/>
        </w:rPr>
      </w:pPr>
    </w:p>
    <w:p w:rsidR="00290A09" w:rsidRDefault="007D047D">
      <w:pPr>
        <w:spacing w:before="92" w:line="264" w:lineRule="auto"/>
        <w:ind w:left="820" w:right="156" w:firstLine="6"/>
        <w:jc w:val="both"/>
        <w:rPr>
          <w:sz w:val="21"/>
        </w:rPr>
      </w:pPr>
      <w:r>
        <w:rPr>
          <w:color w:val="2F2F2F"/>
          <w:w w:val="110"/>
          <w:sz w:val="21"/>
        </w:rPr>
        <w:t>nominating committee should be representative of different areas of the State. They will select</w:t>
      </w:r>
      <w:r>
        <w:rPr>
          <w:color w:val="2F2F2F"/>
          <w:spacing w:val="9"/>
          <w:w w:val="110"/>
          <w:sz w:val="21"/>
        </w:rPr>
        <w:t xml:space="preserve"> </w:t>
      </w:r>
      <w:r>
        <w:rPr>
          <w:color w:val="2F2F2F"/>
          <w:w w:val="110"/>
          <w:sz w:val="21"/>
        </w:rPr>
        <w:t>a</w:t>
      </w:r>
      <w:r>
        <w:rPr>
          <w:color w:val="2F2F2F"/>
          <w:spacing w:val="-21"/>
          <w:w w:val="110"/>
          <w:sz w:val="21"/>
        </w:rPr>
        <w:t xml:space="preserve"> </w:t>
      </w:r>
      <w:r>
        <w:rPr>
          <w:color w:val="2F2F2F"/>
          <w:w w:val="110"/>
          <w:sz w:val="21"/>
        </w:rPr>
        <w:t>candidate</w:t>
      </w:r>
      <w:r>
        <w:rPr>
          <w:color w:val="2F2F2F"/>
          <w:spacing w:val="-27"/>
          <w:w w:val="110"/>
          <w:sz w:val="21"/>
        </w:rPr>
        <w:t xml:space="preserve"> </w:t>
      </w:r>
      <w:r>
        <w:rPr>
          <w:color w:val="2F2F2F"/>
          <w:w w:val="110"/>
          <w:sz w:val="21"/>
        </w:rPr>
        <w:t>for</w:t>
      </w:r>
      <w:r>
        <w:rPr>
          <w:color w:val="2F2F2F"/>
          <w:spacing w:val="-39"/>
          <w:w w:val="110"/>
          <w:sz w:val="21"/>
        </w:rPr>
        <w:t xml:space="preserve"> </w:t>
      </w:r>
      <w:r>
        <w:rPr>
          <w:color w:val="2F2F2F"/>
          <w:w w:val="110"/>
          <w:sz w:val="21"/>
        </w:rPr>
        <w:t>each</w:t>
      </w:r>
      <w:r>
        <w:rPr>
          <w:color w:val="2F2F2F"/>
          <w:spacing w:val="-6"/>
          <w:w w:val="110"/>
          <w:sz w:val="21"/>
        </w:rPr>
        <w:t xml:space="preserve"> </w:t>
      </w:r>
      <w:r>
        <w:rPr>
          <w:color w:val="2F2F2F"/>
          <w:w w:val="110"/>
          <w:sz w:val="21"/>
        </w:rPr>
        <w:t>available</w:t>
      </w:r>
      <w:r>
        <w:rPr>
          <w:color w:val="2F2F2F"/>
          <w:spacing w:val="17"/>
          <w:w w:val="110"/>
          <w:sz w:val="21"/>
        </w:rPr>
        <w:t xml:space="preserve"> </w:t>
      </w:r>
      <w:r>
        <w:rPr>
          <w:color w:val="2F2F2F"/>
          <w:w w:val="110"/>
          <w:sz w:val="21"/>
        </w:rPr>
        <w:t>office</w:t>
      </w:r>
      <w:r>
        <w:rPr>
          <w:color w:val="2F2F2F"/>
          <w:spacing w:val="-10"/>
          <w:w w:val="110"/>
          <w:sz w:val="21"/>
        </w:rPr>
        <w:t xml:space="preserve"> </w:t>
      </w:r>
      <w:r>
        <w:rPr>
          <w:color w:val="2F2F2F"/>
          <w:w w:val="110"/>
          <w:sz w:val="21"/>
        </w:rPr>
        <w:t>and</w:t>
      </w:r>
      <w:r>
        <w:rPr>
          <w:color w:val="2F2F2F"/>
          <w:spacing w:val="-20"/>
          <w:w w:val="110"/>
          <w:sz w:val="21"/>
        </w:rPr>
        <w:t xml:space="preserve"> </w:t>
      </w:r>
      <w:r>
        <w:rPr>
          <w:color w:val="2F2F2F"/>
          <w:w w:val="110"/>
          <w:sz w:val="21"/>
        </w:rPr>
        <w:t>either</w:t>
      </w:r>
      <w:r>
        <w:rPr>
          <w:color w:val="2F2F2F"/>
          <w:spacing w:val="7"/>
          <w:w w:val="110"/>
          <w:sz w:val="21"/>
        </w:rPr>
        <w:t xml:space="preserve"> </w:t>
      </w:r>
      <w:r>
        <w:rPr>
          <w:color w:val="2F2F2F"/>
          <w:w w:val="110"/>
          <w:sz w:val="21"/>
        </w:rPr>
        <w:t>three</w:t>
      </w:r>
      <w:r>
        <w:rPr>
          <w:color w:val="2F2F2F"/>
          <w:spacing w:val="-18"/>
          <w:w w:val="110"/>
          <w:sz w:val="21"/>
        </w:rPr>
        <w:t xml:space="preserve"> </w:t>
      </w:r>
      <w:r>
        <w:rPr>
          <w:color w:val="2F2F2F"/>
          <w:w w:val="110"/>
          <w:sz w:val="21"/>
        </w:rPr>
        <w:t>or</w:t>
      </w:r>
      <w:r>
        <w:rPr>
          <w:color w:val="2F2F2F"/>
          <w:spacing w:val="-24"/>
          <w:w w:val="110"/>
          <w:sz w:val="21"/>
        </w:rPr>
        <w:t xml:space="preserve"> </w:t>
      </w:r>
      <w:r>
        <w:rPr>
          <w:color w:val="2F2F2F"/>
          <w:w w:val="110"/>
          <w:sz w:val="21"/>
        </w:rPr>
        <w:t>four</w:t>
      </w:r>
      <w:r>
        <w:rPr>
          <w:color w:val="2F2F2F"/>
          <w:spacing w:val="-22"/>
          <w:w w:val="110"/>
          <w:sz w:val="21"/>
        </w:rPr>
        <w:t xml:space="preserve"> </w:t>
      </w:r>
      <w:r>
        <w:rPr>
          <w:color w:val="2F2F2F"/>
          <w:w w:val="110"/>
          <w:sz w:val="21"/>
        </w:rPr>
        <w:t>candidates</w:t>
      </w:r>
      <w:r>
        <w:rPr>
          <w:color w:val="2F2F2F"/>
          <w:spacing w:val="-20"/>
          <w:w w:val="110"/>
          <w:sz w:val="21"/>
        </w:rPr>
        <w:t xml:space="preserve"> </w:t>
      </w:r>
      <w:r>
        <w:rPr>
          <w:color w:val="2F2F2F"/>
          <w:w w:val="110"/>
          <w:sz w:val="21"/>
        </w:rPr>
        <w:t>for</w:t>
      </w:r>
      <w:r>
        <w:rPr>
          <w:color w:val="2F2F2F"/>
          <w:spacing w:val="-18"/>
          <w:w w:val="110"/>
          <w:sz w:val="21"/>
        </w:rPr>
        <w:t xml:space="preserve"> </w:t>
      </w:r>
      <w:r>
        <w:rPr>
          <w:color w:val="2F2F2F"/>
          <w:w w:val="110"/>
          <w:sz w:val="21"/>
        </w:rPr>
        <w:t>the</w:t>
      </w:r>
      <w:r>
        <w:rPr>
          <w:color w:val="2F2F2F"/>
          <w:spacing w:val="-10"/>
          <w:w w:val="110"/>
          <w:sz w:val="21"/>
        </w:rPr>
        <w:t xml:space="preserve"> </w:t>
      </w:r>
      <w:r>
        <w:rPr>
          <w:color w:val="2F2F2F"/>
          <w:w w:val="110"/>
          <w:sz w:val="21"/>
        </w:rPr>
        <w:t>Board, according to the</w:t>
      </w:r>
      <w:r>
        <w:rPr>
          <w:color w:val="2F2F2F"/>
          <w:spacing w:val="26"/>
          <w:w w:val="110"/>
          <w:sz w:val="21"/>
        </w:rPr>
        <w:t xml:space="preserve"> </w:t>
      </w:r>
      <w:r>
        <w:rPr>
          <w:color w:val="2F2F2F"/>
          <w:w w:val="110"/>
          <w:sz w:val="21"/>
        </w:rPr>
        <w:t>Constitution.</w:t>
      </w:r>
    </w:p>
    <w:p w:rsidR="00290A09" w:rsidRDefault="00290A09">
      <w:pPr>
        <w:pStyle w:val="BodyText"/>
        <w:spacing w:before="7"/>
      </w:pPr>
    </w:p>
    <w:p w:rsidR="00290A09" w:rsidRDefault="007D047D">
      <w:pPr>
        <w:pStyle w:val="ListParagraph"/>
        <w:numPr>
          <w:ilvl w:val="0"/>
          <w:numId w:val="4"/>
        </w:numPr>
        <w:tabs>
          <w:tab w:val="left" w:pos="800"/>
        </w:tabs>
        <w:rPr>
          <w:b/>
        </w:rPr>
      </w:pPr>
      <w:r>
        <w:rPr>
          <w:b/>
          <w:color w:val="2F2F2F"/>
        </w:rPr>
        <w:t>Committees</w:t>
      </w:r>
    </w:p>
    <w:p w:rsidR="00290A09" w:rsidRDefault="00290A09">
      <w:pPr>
        <w:pStyle w:val="BodyText"/>
        <w:spacing w:before="9"/>
        <w:rPr>
          <w:b/>
          <w:sz w:val="24"/>
        </w:rPr>
      </w:pPr>
    </w:p>
    <w:p w:rsidR="00290A09" w:rsidRDefault="007D047D">
      <w:pPr>
        <w:ind w:left="807"/>
        <w:jc w:val="both"/>
        <w:rPr>
          <w:sz w:val="21"/>
        </w:rPr>
      </w:pPr>
      <w:r>
        <w:rPr>
          <w:color w:val="2F2F2F"/>
          <w:w w:val="110"/>
          <w:sz w:val="21"/>
        </w:rPr>
        <w:t>The President shall appoint a Chairperson for each standing committee</w:t>
      </w:r>
      <w:r>
        <w:rPr>
          <w:color w:val="4D4D4D"/>
          <w:w w:val="110"/>
          <w:sz w:val="21"/>
        </w:rPr>
        <w:t>.</w:t>
      </w:r>
    </w:p>
    <w:p w:rsidR="00290A09" w:rsidRDefault="00290A09">
      <w:pPr>
        <w:pStyle w:val="BodyText"/>
        <w:spacing w:before="6"/>
        <w:rPr>
          <w:sz w:val="27"/>
        </w:rPr>
      </w:pPr>
    </w:p>
    <w:p w:rsidR="00290A09" w:rsidRDefault="007D047D">
      <w:pPr>
        <w:pStyle w:val="ListParagraph"/>
        <w:numPr>
          <w:ilvl w:val="1"/>
          <w:numId w:val="4"/>
        </w:numPr>
        <w:tabs>
          <w:tab w:val="left" w:pos="1484"/>
        </w:tabs>
        <w:spacing w:line="261" w:lineRule="auto"/>
        <w:ind w:right="195" w:hanging="690"/>
        <w:jc w:val="both"/>
        <w:rPr>
          <w:color w:val="2F2F2F"/>
          <w:sz w:val="21"/>
        </w:rPr>
      </w:pPr>
      <w:r>
        <w:rPr>
          <w:color w:val="2F2F2F"/>
          <w:w w:val="110"/>
          <w:sz w:val="21"/>
        </w:rPr>
        <w:t>Membership Committee - shall consist of the Chairperson and any other members they</w:t>
      </w:r>
      <w:r>
        <w:rPr>
          <w:color w:val="2F2F2F"/>
          <w:spacing w:val="-17"/>
          <w:w w:val="110"/>
          <w:sz w:val="21"/>
        </w:rPr>
        <w:t xml:space="preserve"> </w:t>
      </w:r>
      <w:r>
        <w:rPr>
          <w:color w:val="2F2F2F"/>
          <w:w w:val="110"/>
          <w:sz w:val="21"/>
        </w:rPr>
        <w:t>appoint</w:t>
      </w:r>
      <w:r>
        <w:rPr>
          <w:color w:val="2F2F2F"/>
          <w:spacing w:val="-6"/>
          <w:w w:val="110"/>
          <w:sz w:val="21"/>
        </w:rPr>
        <w:t xml:space="preserve"> </w:t>
      </w:r>
      <w:r>
        <w:rPr>
          <w:color w:val="2F2F2F"/>
          <w:w w:val="110"/>
          <w:sz w:val="21"/>
        </w:rPr>
        <w:t>from</w:t>
      </w:r>
      <w:r>
        <w:rPr>
          <w:color w:val="2F2F2F"/>
          <w:spacing w:val="-23"/>
          <w:w w:val="110"/>
          <w:sz w:val="21"/>
        </w:rPr>
        <w:t xml:space="preserve"> </w:t>
      </w:r>
      <w:r>
        <w:rPr>
          <w:color w:val="2F2F2F"/>
          <w:w w:val="110"/>
          <w:sz w:val="21"/>
        </w:rPr>
        <w:t>various</w:t>
      </w:r>
      <w:r>
        <w:rPr>
          <w:color w:val="2F2F2F"/>
          <w:spacing w:val="-6"/>
          <w:w w:val="110"/>
          <w:sz w:val="21"/>
        </w:rPr>
        <w:t xml:space="preserve"> </w:t>
      </w:r>
      <w:r>
        <w:rPr>
          <w:color w:val="2F2F2F"/>
          <w:w w:val="110"/>
          <w:sz w:val="21"/>
        </w:rPr>
        <w:t>areas</w:t>
      </w:r>
      <w:r>
        <w:rPr>
          <w:color w:val="2F2F2F"/>
          <w:spacing w:val="-8"/>
          <w:w w:val="110"/>
          <w:sz w:val="21"/>
        </w:rPr>
        <w:t xml:space="preserve"> </w:t>
      </w:r>
      <w:r>
        <w:rPr>
          <w:color w:val="2F2F2F"/>
          <w:w w:val="110"/>
          <w:sz w:val="21"/>
        </w:rPr>
        <w:t>of</w:t>
      </w:r>
      <w:r>
        <w:rPr>
          <w:color w:val="2F2F2F"/>
          <w:spacing w:val="-5"/>
          <w:w w:val="110"/>
          <w:sz w:val="21"/>
        </w:rPr>
        <w:t xml:space="preserve"> </w:t>
      </w:r>
      <w:r>
        <w:rPr>
          <w:color w:val="2F2F2F"/>
          <w:w w:val="110"/>
          <w:sz w:val="21"/>
        </w:rPr>
        <w:t>the</w:t>
      </w:r>
      <w:r>
        <w:rPr>
          <w:color w:val="2F2F2F"/>
          <w:spacing w:val="-3"/>
          <w:w w:val="110"/>
          <w:sz w:val="21"/>
        </w:rPr>
        <w:t xml:space="preserve"> </w:t>
      </w:r>
      <w:r>
        <w:rPr>
          <w:color w:val="2F2F2F"/>
          <w:w w:val="110"/>
          <w:sz w:val="21"/>
        </w:rPr>
        <w:t>State</w:t>
      </w:r>
      <w:r>
        <w:rPr>
          <w:color w:val="2F2F2F"/>
          <w:spacing w:val="-32"/>
          <w:w w:val="110"/>
          <w:sz w:val="21"/>
        </w:rPr>
        <w:t xml:space="preserve"> </w:t>
      </w:r>
      <w:r>
        <w:rPr>
          <w:color w:val="2F2F2F"/>
          <w:w w:val="110"/>
          <w:sz w:val="21"/>
        </w:rPr>
        <w:t>to</w:t>
      </w:r>
      <w:r>
        <w:rPr>
          <w:color w:val="2F2F2F"/>
          <w:spacing w:val="-36"/>
          <w:w w:val="110"/>
          <w:sz w:val="21"/>
        </w:rPr>
        <w:t xml:space="preserve"> </w:t>
      </w:r>
      <w:r>
        <w:rPr>
          <w:color w:val="2F2F2F"/>
          <w:w w:val="110"/>
          <w:sz w:val="21"/>
        </w:rPr>
        <w:t>seek</w:t>
      </w:r>
      <w:r>
        <w:rPr>
          <w:color w:val="2F2F2F"/>
          <w:spacing w:val="-8"/>
          <w:w w:val="110"/>
          <w:sz w:val="21"/>
        </w:rPr>
        <w:t xml:space="preserve"> </w:t>
      </w:r>
      <w:r>
        <w:rPr>
          <w:color w:val="2F2F2F"/>
          <w:w w:val="110"/>
          <w:sz w:val="21"/>
        </w:rPr>
        <w:t>out</w:t>
      </w:r>
      <w:r>
        <w:rPr>
          <w:color w:val="2F2F2F"/>
          <w:spacing w:val="-29"/>
          <w:w w:val="110"/>
          <w:sz w:val="21"/>
        </w:rPr>
        <w:t xml:space="preserve"> </w:t>
      </w:r>
      <w:r>
        <w:rPr>
          <w:color w:val="2F2F2F"/>
          <w:w w:val="110"/>
          <w:sz w:val="21"/>
        </w:rPr>
        <w:t>and encourage</w:t>
      </w:r>
      <w:r>
        <w:rPr>
          <w:color w:val="2F2F2F"/>
          <w:spacing w:val="-1"/>
          <w:w w:val="110"/>
          <w:sz w:val="21"/>
        </w:rPr>
        <w:t xml:space="preserve"> </w:t>
      </w:r>
      <w:r>
        <w:rPr>
          <w:color w:val="2F2F2F"/>
          <w:w w:val="110"/>
          <w:sz w:val="21"/>
        </w:rPr>
        <w:t>new</w:t>
      </w:r>
      <w:r>
        <w:rPr>
          <w:color w:val="2F2F2F"/>
          <w:spacing w:val="-30"/>
          <w:w w:val="110"/>
          <w:sz w:val="21"/>
        </w:rPr>
        <w:t xml:space="preserve"> </w:t>
      </w:r>
      <w:r>
        <w:rPr>
          <w:color w:val="2F2F2F"/>
          <w:w w:val="110"/>
          <w:sz w:val="21"/>
        </w:rPr>
        <w:t>qualified applicants to</w:t>
      </w:r>
      <w:r>
        <w:rPr>
          <w:color w:val="2F2F2F"/>
          <w:spacing w:val="-21"/>
          <w:w w:val="110"/>
          <w:sz w:val="21"/>
        </w:rPr>
        <w:t xml:space="preserve"> </w:t>
      </w:r>
      <w:r>
        <w:rPr>
          <w:color w:val="2F2F2F"/>
          <w:w w:val="110"/>
          <w:sz w:val="21"/>
        </w:rPr>
        <w:t>join</w:t>
      </w:r>
      <w:r>
        <w:rPr>
          <w:color w:val="2F2F2F"/>
          <w:spacing w:val="-2"/>
          <w:w w:val="110"/>
          <w:sz w:val="21"/>
        </w:rPr>
        <w:t xml:space="preserve"> </w:t>
      </w:r>
      <w:r>
        <w:rPr>
          <w:color w:val="2F2F2F"/>
          <w:w w:val="110"/>
          <w:sz w:val="21"/>
        </w:rPr>
        <w:t>the</w:t>
      </w:r>
      <w:r>
        <w:rPr>
          <w:color w:val="2F2F2F"/>
          <w:spacing w:val="-10"/>
          <w:w w:val="110"/>
          <w:sz w:val="21"/>
        </w:rPr>
        <w:t xml:space="preserve"> </w:t>
      </w:r>
      <w:r>
        <w:rPr>
          <w:color w:val="2F2F2F"/>
          <w:w w:val="110"/>
          <w:sz w:val="21"/>
        </w:rPr>
        <w:t>FPA.</w:t>
      </w:r>
      <w:r>
        <w:rPr>
          <w:color w:val="2F2F2F"/>
          <w:spacing w:val="-7"/>
          <w:w w:val="110"/>
          <w:sz w:val="21"/>
        </w:rPr>
        <w:t xml:space="preserve"> </w:t>
      </w:r>
      <w:r>
        <w:rPr>
          <w:color w:val="2F2F2F"/>
          <w:w w:val="110"/>
          <w:sz w:val="21"/>
        </w:rPr>
        <w:t>Shall</w:t>
      </w:r>
      <w:r>
        <w:rPr>
          <w:color w:val="2F2F2F"/>
          <w:spacing w:val="-16"/>
          <w:w w:val="110"/>
          <w:sz w:val="21"/>
        </w:rPr>
        <w:t xml:space="preserve"> </w:t>
      </w:r>
      <w:r>
        <w:rPr>
          <w:color w:val="2F2F2F"/>
          <w:w w:val="110"/>
          <w:sz w:val="21"/>
        </w:rPr>
        <w:t>review</w:t>
      </w:r>
      <w:r>
        <w:rPr>
          <w:color w:val="2F2F2F"/>
          <w:spacing w:val="7"/>
          <w:w w:val="110"/>
          <w:sz w:val="21"/>
        </w:rPr>
        <w:t xml:space="preserve"> </w:t>
      </w:r>
      <w:r>
        <w:rPr>
          <w:color w:val="2F2F2F"/>
          <w:w w:val="110"/>
          <w:sz w:val="21"/>
        </w:rPr>
        <w:t>new</w:t>
      </w:r>
      <w:r>
        <w:rPr>
          <w:color w:val="2F2F2F"/>
          <w:spacing w:val="-17"/>
          <w:w w:val="110"/>
          <w:sz w:val="21"/>
        </w:rPr>
        <w:t xml:space="preserve"> </w:t>
      </w:r>
      <w:r>
        <w:rPr>
          <w:color w:val="2F2F2F"/>
          <w:w w:val="110"/>
          <w:sz w:val="21"/>
        </w:rPr>
        <w:t>applications</w:t>
      </w:r>
      <w:r>
        <w:rPr>
          <w:color w:val="2F2F2F"/>
          <w:spacing w:val="9"/>
          <w:w w:val="110"/>
          <w:sz w:val="21"/>
        </w:rPr>
        <w:t xml:space="preserve"> </w:t>
      </w:r>
      <w:r>
        <w:rPr>
          <w:color w:val="2F2F2F"/>
          <w:w w:val="110"/>
          <w:sz w:val="21"/>
        </w:rPr>
        <w:t>and</w:t>
      </w:r>
      <w:r>
        <w:rPr>
          <w:color w:val="2F2F2F"/>
          <w:spacing w:val="-15"/>
          <w:w w:val="110"/>
          <w:sz w:val="21"/>
        </w:rPr>
        <w:t xml:space="preserve"> </w:t>
      </w:r>
      <w:r>
        <w:rPr>
          <w:color w:val="2F2F2F"/>
          <w:w w:val="110"/>
          <w:sz w:val="21"/>
        </w:rPr>
        <w:t>investigate</w:t>
      </w:r>
      <w:r>
        <w:rPr>
          <w:color w:val="2F2F2F"/>
          <w:spacing w:val="10"/>
          <w:w w:val="110"/>
          <w:sz w:val="21"/>
        </w:rPr>
        <w:t xml:space="preserve"> </w:t>
      </w:r>
      <w:r>
        <w:rPr>
          <w:color w:val="2F2F2F"/>
          <w:w w:val="110"/>
          <w:sz w:val="21"/>
        </w:rPr>
        <w:t>applicant backgrounds before forwarding to the Board for</w:t>
      </w:r>
      <w:r>
        <w:rPr>
          <w:color w:val="2F2F2F"/>
          <w:spacing w:val="17"/>
          <w:w w:val="110"/>
          <w:sz w:val="21"/>
        </w:rPr>
        <w:t xml:space="preserve"> </w:t>
      </w:r>
      <w:r>
        <w:rPr>
          <w:color w:val="2F2F2F"/>
          <w:w w:val="110"/>
          <w:sz w:val="21"/>
        </w:rPr>
        <w:t>its approval.</w:t>
      </w:r>
    </w:p>
    <w:p w:rsidR="00290A09" w:rsidRDefault="007D047D">
      <w:pPr>
        <w:pStyle w:val="ListParagraph"/>
        <w:numPr>
          <w:ilvl w:val="1"/>
          <w:numId w:val="4"/>
        </w:numPr>
        <w:tabs>
          <w:tab w:val="left" w:pos="1469"/>
        </w:tabs>
        <w:spacing w:line="241" w:lineRule="exact"/>
        <w:ind w:left="1468" w:hanging="693"/>
        <w:jc w:val="both"/>
        <w:rPr>
          <w:color w:val="2F2F2F"/>
          <w:sz w:val="21"/>
        </w:rPr>
      </w:pPr>
      <w:r>
        <w:rPr>
          <w:color w:val="2F2F2F"/>
          <w:w w:val="110"/>
          <w:sz w:val="21"/>
        </w:rPr>
        <w:t>Historical</w:t>
      </w:r>
      <w:r>
        <w:rPr>
          <w:color w:val="2F2F2F"/>
          <w:spacing w:val="-23"/>
          <w:w w:val="110"/>
          <w:sz w:val="21"/>
        </w:rPr>
        <w:t xml:space="preserve"> </w:t>
      </w:r>
      <w:r>
        <w:rPr>
          <w:color w:val="2F2F2F"/>
          <w:w w:val="110"/>
          <w:sz w:val="21"/>
        </w:rPr>
        <w:t>Committee</w:t>
      </w:r>
    </w:p>
    <w:p w:rsidR="00290A09" w:rsidRDefault="007D047D">
      <w:pPr>
        <w:pStyle w:val="ListParagraph"/>
        <w:numPr>
          <w:ilvl w:val="2"/>
          <w:numId w:val="4"/>
        </w:numPr>
        <w:tabs>
          <w:tab w:val="left" w:pos="2180"/>
          <w:tab w:val="left" w:pos="2181"/>
        </w:tabs>
        <w:spacing w:before="42" w:line="256" w:lineRule="auto"/>
        <w:ind w:left="2177" w:right="195"/>
        <w:jc w:val="both"/>
        <w:rPr>
          <w:rFonts w:ascii="Arial"/>
          <w:color w:val="2F2F2F"/>
          <w:sz w:val="18"/>
        </w:rPr>
      </w:pPr>
      <w:r>
        <w:rPr>
          <w:color w:val="2F2F2F"/>
          <w:w w:val="110"/>
          <w:sz w:val="21"/>
        </w:rPr>
        <w:t>Shall be responsible for maintaining and preserving an archive of all records, documents, photographs, etc</w:t>
      </w:r>
      <w:r>
        <w:rPr>
          <w:color w:val="4D4D4D"/>
          <w:w w:val="110"/>
          <w:sz w:val="21"/>
        </w:rPr>
        <w:t xml:space="preserve">. </w:t>
      </w:r>
      <w:r>
        <w:rPr>
          <w:color w:val="2F2F2F"/>
          <w:w w:val="110"/>
          <w:sz w:val="21"/>
        </w:rPr>
        <w:t>of historical interest to the</w:t>
      </w:r>
      <w:r>
        <w:rPr>
          <w:color w:val="2F2F2F"/>
          <w:spacing w:val="9"/>
          <w:w w:val="110"/>
          <w:sz w:val="21"/>
        </w:rPr>
        <w:t xml:space="preserve"> </w:t>
      </w:r>
      <w:r>
        <w:rPr>
          <w:color w:val="2F2F2F"/>
          <w:w w:val="110"/>
          <w:sz w:val="21"/>
        </w:rPr>
        <w:t>FPA.</w:t>
      </w:r>
    </w:p>
    <w:p w:rsidR="00290A09" w:rsidRDefault="007D047D">
      <w:pPr>
        <w:pStyle w:val="ListParagraph"/>
        <w:numPr>
          <w:ilvl w:val="2"/>
          <w:numId w:val="4"/>
        </w:numPr>
        <w:tabs>
          <w:tab w:val="left" w:pos="2176"/>
        </w:tabs>
        <w:spacing w:before="17"/>
        <w:ind w:left="2175" w:hanging="690"/>
        <w:jc w:val="both"/>
        <w:rPr>
          <w:rFonts w:ascii="Arial"/>
          <w:color w:val="2F2F2F"/>
          <w:sz w:val="19"/>
        </w:rPr>
      </w:pPr>
      <w:r>
        <w:rPr>
          <w:color w:val="2F2F2F"/>
          <w:w w:val="110"/>
          <w:sz w:val="21"/>
        </w:rPr>
        <w:t xml:space="preserve">Shall bring the archives to each meeting of the general </w:t>
      </w:r>
      <w:r w:rsidR="004C6EBB">
        <w:rPr>
          <w:color w:val="2F2F2F"/>
          <w:w w:val="110"/>
          <w:sz w:val="21"/>
        </w:rPr>
        <w:t>membership</w:t>
      </w:r>
      <w:r w:rsidR="004C6EBB">
        <w:rPr>
          <w:color w:val="2F2F2F"/>
          <w:spacing w:val="-4"/>
          <w:w w:val="110"/>
          <w:sz w:val="21"/>
        </w:rPr>
        <w:t>.</w:t>
      </w:r>
    </w:p>
    <w:p w:rsidR="00290A09" w:rsidRDefault="007D047D">
      <w:pPr>
        <w:pStyle w:val="ListParagraph"/>
        <w:numPr>
          <w:ilvl w:val="1"/>
          <w:numId w:val="4"/>
        </w:numPr>
        <w:tabs>
          <w:tab w:val="left" w:pos="1464"/>
        </w:tabs>
        <w:spacing w:before="51"/>
        <w:ind w:left="1463" w:hanging="697"/>
        <w:jc w:val="both"/>
        <w:rPr>
          <w:color w:val="2F2F2F"/>
          <w:sz w:val="21"/>
        </w:rPr>
      </w:pPr>
      <w:r>
        <w:rPr>
          <w:color w:val="2F2F2F"/>
          <w:w w:val="110"/>
          <w:sz w:val="21"/>
        </w:rPr>
        <w:t>Scholarship</w:t>
      </w:r>
      <w:r>
        <w:rPr>
          <w:color w:val="2F2F2F"/>
          <w:spacing w:val="28"/>
          <w:w w:val="110"/>
          <w:sz w:val="21"/>
        </w:rPr>
        <w:t xml:space="preserve"> </w:t>
      </w:r>
      <w:r>
        <w:rPr>
          <w:color w:val="2F2F2F"/>
          <w:w w:val="110"/>
          <w:sz w:val="21"/>
        </w:rPr>
        <w:t>Committee</w:t>
      </w:r>
    </w:p>
    <w:p w:rsidR="00290A09" w:rsidRDefault="007D047D">
      <w:pPr>
        <w:pStyle w:val="ListParagraph"/>
        <w:numPr>
          <w:ilvl w:val="2"/>
          <w:numId w:val="4"/>
        </w:numPr>
        <w:tabs>
          <w:tab w:val="left" w:pos="2170"/>
          <w:tab w:val="left" w:pos="2171"/>
        </w:tabs>
        <w:spacing w:before="42" w:line="256" w:lineRule="auto"/>
        <w:ind w:left="2165" w:right="205" w:hanging="694"/>
        <w:jc w:val="both"/>
        <w:rPr>
          <w:rFonts w:ascii="Arial"/>
          <w:color w:val="2F2F2F"/>
          <w:sz w:val="18"/>
        </w:rPr>
      </w:pPr>
      <w:r>
        <w:rPr>
          <w:color w:val="2F2F2F"/>
          <w:w w:val="110"/>
          <w:sz w:val="21"/>
        </w:rPr>
        <w:t>Shall review all scholarship applications to ensure they are complete, and present the completed applications to the</w:t>
      </w:r>
      <w:r>
        <w:rPr>
          <w:color w:val="2F2F2F"/>
          <w:spacing w:val="-22"/>
          <w:w w:val="110"/>
          <w:sz w:val="21"/>
        </w:rPr>
        <w:t xml:space="preserve"> </w:t>
      </w:r>
      <w:r>
        <w:rPr>
          <w:color w:val="2F2F2F"/>
          <w:w w:val="110"/>
          <w:sz w:val="21"/>
        </w:rPr>
        <w:t>Board.</w:t>
      </w:r>
    </w:p>
    <w:p w:rsidR="00290A09" w:rsidRDefault="007D047D">
      <w:pPr>
        <w:pStyle w:val="ListParagraph"/>
        <w:numPr>
          <w:ilvl w:val="2"/>
          <w:numId w:val="4"/>
        </w:numPr>
        <w:tabs>
          <w:tab w:val="left" w:pos="2166"/>
        </w:tabs>
        <w:spacing w:before="3"/>
        <w:ind w:left="2165" w:hanging="690"/>
        <w:jc w:val="both"/>
        <w:rPr>
          <w:rFonts w:ascii="Arial"/>
          <w:color w:val="2F2F2F"/>
          <w:sz w:val="19"/>
        </w:rPr>
      </w:pPr>
      <w:r>
        <w:rPr>
          <w:color w:val="2F2F2F"/>
          <w:w w:val="110"/>
          <w:sz w:val="21"/>
        </w:rPr>
        <w:t>Shall be the primary fund raiser for the scholarship through raffles,</w:t>
      </w:r>
      <w:r>
        <w:rPr>
          <w:color w:val="2F2F2F"/>
          <w:spacing w:val="52"/>
          <w:w w:val="110"/>
          <w:sz w:val="21"/>
        </w:rPr>
        <w:t xml:space="preserve"> </w:t>
      </w:r>
      <w:r>
        <w:rPr>
          <w:color w:val="2F2F2F"/>
          <w:w w:val="110"/>
          <w:sz w:val="21"/>
        </w:rPr>
        <w:t>etc.</w:t>
      </w:r>
    </w:p>
    <w:p w:rsidR="00290A09" w:rsidRDefault="007D047D">
      <w:pPr>
        <w:pStyle w:val="ListParagraph"/>
        <w:numPr>
          <w:ilvl w:val="1"/>
          <w:numId w:val="4"/>
        </w:numPr>
        <w:tabs>
          <w:tab w:val="left" w:pos="1455"/>
        </w:tabs>
        <w:spacing w:before="46"/>
        <w:ind w:left="1454" w:hanging="698"/>
        <w:jc w:val="both"/>
        <w:rPr>
          <w:color w:val="2F2F2F"/>
          <w:sz w:val="21"/>
        </w:rPr>
      </w:pPr>
      <w:r>
        <w:rPr>
          <w:color w:val="2F2F2F"/>
          <w:w w:val="110"/>
          <w:sz w:val="21"/>
        </w:rPr>
        <w:t>School for Continuing</w:t>
      </w:r>
      <w:r>
        <w:rPr>
          <w:color w:val="2F2F2F"/>
          <w:spacing w:val="37"/>
          <w:w w:val="110"/>
          <w:sz w:val="21"/>
        </w:rPr>
        <w:t xml:space="preserve"> </w:t>
      </w:r>
      <w:r>
        <w:rPr>
          <w:color w:val="2F2F2F"/>
          <w:w w:val="110"/>
          <w:sz w:val="21"/>
        </w:rPr>
        <w:t>Studies</w:t>
      </w:r>
    </w:p>
    <w:p w:rsidR="00290A09" w:rsidRDefault="007D047D">
      <w:pPr>
        <w:pStyle w:val="ListParagraph"/>
        <w:numPr>
          <w:ilvl w:val="2"/>
          <w:numId w:val="4"/>
        </w:numPr>
        <w:tabs>
          <w:tab w:val="left" w:pos="2509"/>
          <w:tab w:val="left" w:pos="2510"/>
        </w:tabs>
        <w:spacing w:before="42" w:line="256" w:lineRule="auto"/>
        <w:ind w:right="201" w:hanging="694"/>
        <w:rPr>
          <w:rFonts w:ascii="Arial"/>
          <w:color w:val="2F2F2F"/>
          <w:sz w:val="18"/>
        </w:rPr>
      </w:pPr>
      <w:r>
        <w:rPr>
          <w:color w:val="2F2F2F"/>
          <w:w w:val="110"/>
          <w:sz w:val="21"/>
        </w:rPr>
        <w:t>The Chairperson shall be known as the Director of the Randall Jones School for Continuing</w:t>
      </w:r>
      <w:r>
        <w:rPr>
          <w:color w:val="2F2F2F"/>
          <w:spacing w:val="28"/>
          <w:w w:val="110"/>
          <w:sz w:val="21"/>
        </w:rPr>
        <w:t xml:space="preserve"> </w:t>
      </w:r>
      <w:r>
        <w:rPr>
          <w:color w:val="2F2F2F"/>
          <w:w w:val="110"/>
          <w:sz w:val="21"/>
        </w:rPr>
        <w:t>Studies.</w:t>
      </w:r>
    </w:p>
    <w:p w:rsidR="00290A09" w:rsidRDefault="007D047D">
      <w:pPr>
        <w:pStyle w:val="ListParagraph"/>
        <w:numPr>
          <w:ilvl w:val="2"/>
          <w:numId w:val="4"/>
        </w:numPr>
        <w:tabs>
          <w:tab w:val="left" w:pos="2502"/>
          <w:tab w:val="left" w:pos="2503"/>
        </w:tabs>
        <w:spacing w:before="3" w:line="276" w:lineRule="auto"/>
        <w:ind w:left="2499" w:right="213" w:hanging="682"/>
        <w:rPr>
          <w:rFonts w:ascii="Arial"/>
          <w:color w:val="2F2F2F"/>
          <w:sz w:val="19"/>
        </w:rPr>
      </w:pPr>
      <w:r>
        <w:rPr>
          <w:color w:val="2F2F2F"/>
          <w:w w:val="110"/>
          <w:sz w:val="21"/>
        </w:rPr>
        <w:t>Shall keep the records of all members attending the school and will be responsible for issuing seminar</w:t>
      </w:r>
      <w:r>
        <w:rPr>
          <w:color w:val="2F2F2F"/>
          <w:spacing w:val="27"/>
          <w:w w:val="110"/>
          <w:sz w:val="21"/>
        </w:rPr>
        <w:t xml:space="preserve"> </w:t>
      </w:r>
      <w:r>
        <w:rPr>
          <w:color w:val="2F2F2F"/>
          <w:w w:val="110"/>
          <w:sz w:val="21"/>
        </w:rPr>
        <w:t>certificates.</w:t>
      </w:r>
    </w:p>
    <w:p w:rsidR="00290A09" w:rsidRDefault="007D047D">
      <w:pPr>
        <w:pStyle w:val="ListParagraph"/>
        <w:numPr>
          <w:ilvl w:val="2"/>
          <w:numId w:val="4"/>
        </w:numPr>
        <w:tabs>
          <w:tab w:val="left" w:pos="2497"/>
          <w:tab w:val="left" w:pos="2498"/>
        </w:tabs>
        <w:spacing w:line="220" w:lineRule="exact"/>
        <w:ind w:left="2497" w:hanging="693"/>
        <w:rPr>
          <w:color w:val="2F2F2F"/>
          <w:sz w:val="21"/>
        </w:rPr>
      </w:pPr>
      <w:r>
        <w:rPr>
          <w:color w:val="2F2F2F"/>
          <w:w w:val="110"/>
          <w:sz w:val="21"/>
        </w:rPr>
        <w:t>Shall receive applications for certification</w:t>
      </w:r>
      <w:r>
        <w:rPr>
          <w:color w:val="4D4D4D"/>
          <w:w w:val="110"/>
          <w:sz w:val="21"/>
        </w:rPr>
        <w:t xml:space="preserve">, </w:t>
      </w:r>
      <w:r>
        <w:rPr>
          <w:color w:val="2F2F2F"/>
          <w:w w:val="110"/>
          <w:sz w:val="21"/>
        </w:rPr>
        <w:t>review them and</w:t>
      </w:r>
      <w:r>
        <w:rPr>
          <w:color w:val="2F2F2F"/>
          <w:spacing w:val="-18"/>
          <w:w w:val="110"/>
          <w:sz w:val="21"/>
        </w:rPr>
        <w:t xml:space="preserve"> </w:t>
      </w:r>
      <w:r>
        <w:rPr>
          <w:color w:val="2F2F2F"/>
          <w:w w:val="110"/>
          <w:sz w:val="21"/>
        </w:rPr>
        <w:t>make</w:t>
      </w:r>
    </w:p>
    <w:p w:rsidR="00290A09" w:rsidRDefault="007D047D">
      <w:pPr>
        <w:spacing w:before="32" w:line="256" w:lineRule="auto"/>
        <w:ind w:left="2494" w:right="241"/>
        <w:rPr>
          <w:sz w:val="21"/>
        </w:rPr>
      </w:pPr>
      <w:r>
        <w:rPr>
          <w:color w:val="2F2F2F"/>
          <w:w w:val="110"/>
          <w:sz w:val="21"/>
        </w:rPr>
        <w:t>recommendations to the Board for approval or rejection and shall then issue Certification for those approved.</w:t>
      </w:r>
    </w:p>
    <w:p w:rsidR="00290A09" w:rsidRDefault="007D047D">
      <w:pPr>
        <w:pStyle w:val="ListParagraph"/>
        <w:numPr>
          <w:ilvl w:val="1"/>
          <w:numId w:val="4"/>
        </w:numPr>
        <w:tabs>
          <w:tab w:val="left" w:pos="1436"/>
        </w:tabs>
        <w:spacing w:line="256" w:lineRule="auto"/>
        <w:ind w:left="1417" w:right="219" w:hanging="681"/>
        <w:jc w:val="both"/>
        <w:rPr>
          <w:color w:val="2F2F2F"/>
        </w:rPr>
      </w:pPr>
      <w:r>
        <w:rPr>
          <w:color w:val="2F2F2F"/>
          <w:w w:val="110"/>
          <w:sz w:val="21"/>
        </w:rPr>
        <w:t xml:space="preserve">Constitution Committee - shall be responsible for ensuring that all amendments and </w:t>
      </w:r>
      <w:r>
        <w:rPr>
          <w:color w:val="4D4D4D"/>
          <w:w w:val="110"/>
          <w:sz w:val="21"/>
        </w:rPr>
        <w:t>/</w:t>
      </w:r>
      <w:r>
        <w:rPr>
          <w:color w:val="2F2F2F"/>
          <w:w w:val="110"/>
          <w:sz w:val="21"/>
        </w:rPr>
        <w:t>or revisions are made in the</w:t>
      </w:r>
      <w:r>
        <w:rPr>
          <w:color w:val="2F2F2F"/>
          <w:spacing w:val="-45"/>
          <w:w w:val="110"/>
          <w:sz w:val="21"/>
        </w:rPr>
        <w:t xml:space="preserve"> </w:t>
      </w:r>
      <w:r>
        <w:rPr>
          <w:color w:val="2F2F2F"/>
          <w:w w:val="110"/>
          <w:sz w:val="21"/>
        </w:rPr>
        <w:t xml:space="preserve">proper format and to the proper document i.e. By­ Laws, Constitution, Standards </w:t>
      </w:r>
      <w:r>
        <w:rPr>
          <w:color w:val="2F2F2F"/>
          <w:w w:val="110"/>
          <w:sz w:val="23"/>
        </w:rPr>
        <w:t xml:space="preserve">&amp; </w:t>
      </w:r>
      <w:r>
        <w:rPr>
          <w:color w:val="2F2F2F"/>
          <w:w w:val="110"/>
          <w:sz w:val="21"/>
        </w:rPr>
        <w:t>Principles of Practice, etc. This shall include documenting the date of the revision and the particular article</w:t>
      </w:r>
      <w:r>
        <w:rPr>
          <w:color w:val="4D4D4D"/>
          <w:w w:val="110"/>
          <w:sz w:val="21"/>
        </w:rPr>
        <w:t>/</w:t>
      </w:r>
      <w:r>
        <w:rPr>
          <w:color w:val="2F2F2F"/>
          <w:w w:val="110"/>
          <w:sz w:val="21"/>
        </w:rPr>
        <w:t>paragraph being amended</w:t>
      </w:r>
      <w:r>
        <w:rPr>
          <w:color w:val="2F2F2F"/>
          <w:spacing w:val="-2"/>
          <w:w w:val="110"/>
          <w:sz w:val="21"/>
        </w:rPr>
        <w:t xml:space="preserve"> </w:t>
      </w:r>
      <w:r>
        <w:rPr>
          <w:color w:val="2F2F2F"/>
          <w:w w:val="110"/>
          <w:sz w:val="21"/>
        </w:rPr>
        <w:t>or</w:t>
      </w:r>
      <w:r>
        <w:rPr>
          <w:color w:val="2F2F2F"/>
          <w:spacing w:val="-17"/>
          <w:w w:val="110"/>
          <w:sz w:val="21"/>
        </w:rPr>
        <w:t xml:space="preserve"> </w:t>
      </w:r>
      <w:r>
        <w:rPr>
          <w:color w:val="2F2F2F"/>
          <w:w w:val="110"/>
          <w:sz w:val="21"/>
        </w:rPr>
        <w:t>revised.</w:t>
      </w:r>
      <w:r>
        <w:rPr>
          <w:color w:val="2F2F2F"/>
          <w:spacing w:val="-5"/>
          <w:w w:val="110"/>
          <w:sz w:val="21"/>
        </w:rPr>
        <w:t xml:space="preserve"> </w:t>
      </w:r>
      <w:r>
        <w:rPr>
          <w:color w:val="2F2F2F"/>
          <w:w w:val="110"/>
          <w:sz w:val="21"/>
        </w:rPr>
        <w:t>The</w:t>
      </w:r>
      <w:r>
        <w:rPr>
          <w:color w:val="2F2F2F"/>
          <w:spacing w:val="-11"/>
          <w:w w:val="110"/>
          <w:sz w:val="21"/>
        </w:rPr>
        <w:t xml:space="preserve"> </w:t>
      </w:r>
      <w:r>
        <w:rPr>
          <w:color w:val="2F2F2F"/>
          <w:w w:val="110"/>
          <w:sz w:val="21"/>
        </w:rPr>
        <w:t>Constitution,</w:t>
      </w:r>
      <w:r>
        <w:rPr>
          <w:color w:val="2F2F2F"/>
          <w:spacing w:val="-6"/>
          <w:w w:val="110"/>
          <w:sz w:val="21"/>
        </w:rPr>
        <w:t xml:space="preserve"> </w:t>
      </w:r>
      <w:r>
        <w:rPr>
          <w:color w:val="2F2F2F"/>
          <w:w w:val="110"/>
          <w:sz w:val="21"/>
        </w:rPr>
        <w:t>By-Laws,</w:t>
      </w:r>
      <w:r>
        <w:rPr>
          <w:color w:val="2F2F2F"/>
          <w:spacing w:val="-7"/>
          <w:w w:val="110"/>
          <w:sz w:val="21"/>
        </w:rPr>
        <w:t xml:space="preserve"> </w:t>
      </w:r>
      <w:r>
        <w:rPr>
          <w:color w:val="2F2F2F"/>
          <w:w w:val="110"/>
          <w:sz w:val="21"/>
        </w:rPr>
        <w:t>and</w:t>
      </w:r>
      <w:r>
        <w:rPr>
          <w:color w:val="2F2F2F"/>
          <w:spacing w:val="-19"/>
          <w:w w:val="110"/>
          <w:sz w:val="21"/>
        </w:rPr>
        <w:t xml:space="preserve"> </w:t>
      </w:r>
      <w:r>
        <w:rPr>
          <w:color w:val="2F2F2F"/>
          <w:w w:val="110"/>
          <w:sz w:val="21"/>
        </w:rPr>
        <w:t>Standards</w:t>
      </w:r>
      <w:r>
        <w:rPr>
          <w:color w:val="2F2F2F"/>
          <w:spacing w:val="-12"/>
          <w:w w:val="110"/>
          <w:sz w:val="21"/>
        </w:rPr>
        <w:t xml:space="preserve"> </w:t>
      </w:r>
      <w:r>
        <w:rPr>
          <w:color w:val="2F2F2F"/>
          <w:w w:val="110"/>
          <w:sz w:val="21"/>
        </w:rPr>
        <w:t>shall</w:t>
      </w:r>
      <w:r>
        <w:rPr>
          <w:color w:val="2F2F2F"/>
          <w:spacing w:val="-24"/>
          <w:w w:val="110"/>
          <w:sz w:val="21"/>
        </w:rPr>
        <w:t xml:space="preserve"> </w:t>
      </w:r>
      <w:r>
        <w:rPr>
          <w:color w:val="2F2F2F"/>
          <w:w w:val="110"/>
          <w:sz w:val="21"/>
        </w:rPr>
        <w:t>be completely reviewed at a minimum of once every five</w:t>
      </w:r>
      <w:r>
        <w:rPr>
          <w:color w:val="2F2F2F"/>
          <w:spacing w:val="-33"/>
          <w:w w:val="110"/>
          <w:sz w:val="21"/>
        </w:rPr>
        <w:t xml:space="preserve"> </w:t>
      </w:r>
      <w:r>
        <w:rPr>
          <w:color w:val="2F2F2F"/>
          <w:w w:val="110"/>
          <w:sz w:val="21"/>
        </w:rPr>
        <w:t>years.</w:t>
      </w:r>
    </w:p>
    <w:p w:rsidR="00290A09" w:rsidRDefault="007D047D">
      <w:pPr>
        <w:pStyle w:val="ListParagraph"/>
        <w:numPr>
          <w:ilvl w:val="1"/>
          <w:numId w:val="4"/>
        </w:numPr>
        <w:tabs>
          <w:tab w:val="left" w:pos="1418"/>
        </w:tabs>
        <w:spacing w:before="11" w:line="264" w:lineRule="auto"/>
        <w:ind w:left="1406" w:right="246" w:hanging="683"/>
        <w:jc w:val="both"/>
        <w:rPr>
          <w:color w:val="2F2F2F"/>
          <w:sz w:val="21"/>
        </w:rPr>
      </w:pPr>
      <w:r>
        <w:rPr>
          <w:color w:val="2F2F2F"/>
          <w:w w:val="110"/>
          <w:sz w:val="21"/>
        </w:rPr>
        <w:t>Ad Hoc and other Committees such as a Legislative Committee, Grievance Committee or any committee deemed necessary for the effective management of FP A programs will be named as needed by the</w:t>
      </w:r>
      <w:r>
        <w:rPr>
          <w:color w:val="2F2F2F"/>
          <w:spacing w:val="-21"/>
          <w:w w:val="110"/>
          <w:sz w:val="21"/>
        </w:rPr>
        <w:t xml:space="preserve"> </w:t>
      </w:r>
      <w:r>
        <w:rPr>
          <w:color w:val="2F2F2F"/>
          <w:w w:val="110"/>
          <w:sz w:val="21"/>
        </w:rPr>
        <w:t>President.</w:t>
      </w:r>
    </w:p>
    <w:p w:rsidR="00290A09" w:rsidRDefault="00290A09">
      <w:pPr>
        <w:pStyle w:val="BodyText"/>
        <w:spacing w:before="7"/>
        <w:rPr>
          <w:sz w:val="27"/>
        </w:rPr>
      </w:pPr>
    </w:p>
    <w:p w:rsidR="00290A09" w:rsidRDefault="007D047D">
      <w:pPr>
        <w:pStyle w:val="ListParagraph"/>
        <w:numPr>
          <w:ilvl w:val="0"/>
          <w:numId w:val="3"/>
        </w:numPr>
        <w:tabs>
          <w:tab w:val="left" w:pos="793"/>
        </w:tabs>
        <w:spacing w:before="1" w:line="264" w:lineRule="auto"/>
        <w:ind w:right="231" w:hanging="602"/>
        <w:jc w:val="both"/>
        <w:rPr>
          <w:color w:val="2F2F2F"/>
        </w:rPr>
      </w:pPr>
      <w:r>
        <w:rPr>
          <w:b/>
          <w:color w:val="2F2F2F"/>
          <w:w w:val="110"/>
        </w:rPr>
        <w:t xml:space="preserve">Seminars </w:t>
      </w:r>
      <w:r>
        <w:rPr>
          <w:color w:val="2F2F2F"/>
          <w:w w:val="110"/>
          <w:sz w:val="21"/>
        </w:rPr>
        <w:t xml:space="preserve">-The FPA shall attempt to conduct one seminar annually consisting </w:t>
      </w:r>
      <w:r w:rsidR="004C6EBB">
        <w:rPr>
          <w:color w:val="2F2F2F"/>
          <w:w w:val="110"/>
          <w:sz w:val="21"/>
        </w:rPr>
        <w:t>of twenty-</w:t>
      </w:r>
      <w:r>
        <w:rPr>
          <w:color w:val="2F2F2F"/>
          <w:w w:val="110"/>
          <w:sz w:val="21"/>
        </w:rPr>
        <w:t xml:space="preserve"> four (24) hours of continuing education related to the field of Polygraph. The location shall be selected and approved by the Board of Directors. The topics and presenters shall be selected by the Director of the Randall Jones School for Continuing Studies and approved by the Board of Directors. The annual business meeting shall take place on the day and at a time designated by the President following the conclusion of the</w:t>
      </w:r>
      <w:r>
        <w:rPr>
          <w:color w:val="2F2F2F"/>
          <w:spacing w:val="8"/>
          <w:w w:val="110"/>
          <w:sz w:val="21"/>
        </w:rPr>
        <w:t xml:space="preserve"> </w:t>
      </w:r>
      <w:r>
        <w:rPr>
          <w:color w:val="2F2F2F"/>
          <w:w w:val="110"/>
          <w:sz w:val="21"/>
        </w:rPr>
        <w:t>seminar.</w:t>
      </w:r>
    </w:p>
    <w:p w:rsidR="00290A09" w:rsidRDefault="00290A09">
      <w:pPr>
        <w:spacing w:line="264" w:lineRule="auto"/>
        <w:jc w:val="both"/>
        <w:sectPr w:rsidR="00290A09">
          <w:pgSz w:w="12240" w:h="15840"/>
          <w:pgMar w:top="1500" w:right="1200" w:bottom="1180" w:left="1720" w:header="0" w:footer="893" w:gutter="0"/>
          <w:cols w:space="720"/>
        </w:sectPr>
      </w:pPr>
    </w:p>
    <w:p w:rsidR="00290A09" w:rsidRDefault="00290A09">
      <w:pPr>
        <w:pStyle w:val="BodyText"/>
        <w:rPr>
          <w:sz w:val="20"/>
        </w:rPr>
      </w:pPr>
    </w:p>
    <w:p w:rsidR="00290A09" w:rsidRDefault="00290A09">
      <w:pPr>
        <w:pStyle w:val="BodyText"/>
        <w:spacing w:before="5"/>
        <w:rPr>
          <w:sz w:val="24"/>
        </w:rPr>
      </w:pPr>
    </w:p>
    <w:p w:rsidR="00290A09" w:rsidRDefault="007D047D">
      <w:pPr>
        <w:pStyle w:val="ListParagraph"/>
        <w:numPr>
          <w:ilvl w:val="0"/>
          <w:numId w:val="3"/>
        </w:numPr>
        <w:tabs>
          <w:tab w:val="left" w:pos="805"/>
        </w:tabs>
        <w:spacing w:before="90" w:line="247" w:lineRule="auto"/>
        <w:ind w:left="792" w:right="175" w:hanging="328"/>
        <w:jc w:val="left"/>
        <w:rPr>
          <w:color w:val="2D2D2D"/>
          <w:sz w:val="23"/>
        </w:rPr>
      </w:pPr>
      <w:r>
        <w:rPr>
          <w:b/>
          <w:color w:val="2D2D2D"/>
          <w:w w:val="105"/>
          <w:sz w:val="23"/>
        </w:rPr>
        <w:t xml:space="preserve">Certified Polygraphist Designation </w:t>
      </w:r>
      <w:r>
        <w:rPr>
          <w:color w:val="444444"/>
          <w:w w:val="105"/>
        </w:rPr>
        <w:t xml:space="preserve">-This </w:t>
      </w:r>
      <w:r>
        <w:rPr>
          <w:color w:val="2D2D2D"/>
          <w:w w:val="105"/>
        </w:rPr>
        <w:t xml:space="preserve">designation is for the </w:t>
      </w:r>
      <w:r w:rsidR="004C6EBB">
        <w:rPr>
          <w:color w:val="2D2D2D"/>
          <w:w w:val="105"/>
        </w:rPr>
        <w:t>purpose</w:t>
      </w:r>
      <w:r>
        <w:rPr>
          <w:color w:val="2D2D2D"/>
          <w:w w:val="105"/>
        </w:rPr>
        <w:t xml:space="preserve"> of recognizing those members who strive to improve their professional qualifications through training and education, and who adhere to set standards of practice and ethical conduct for an examiner, as adopted by the FPA. To qualify for the Certified Polygraphist designation, a member must meet the following</w:t>
      </w:r>
      <w:r>
        <w:rPr>
          <w:color w:val="2D2D2D"/>
          <w:spacing w:val="6"/>
          <w:w w:val="105"/>
        </w:rPr>
        <w:t xml:space="preserve"> </w:t>
      </w:r>
      <w:r>
        <w:rPr>
          <w:color w:val="2D2D2D"/>
          <w:w w:val="105"/>
        </w:rPr>
        <w:t>standards:</w:t>
      </w:r>
    </w:p>
    <w:p w:rsidR="00290A09" w:rsidRDefault="00290A09">
      <w:pPr>
        <w:pStyle w:val="BodyText"/>
        <w:rPr>
          <w:sz w:val="29"/>
        </w:rPr>
      </w:pPr>
    </w:p>
    <w:p w:rsidR="00290A09" w:rsidRDefault="007D047D">
      <w:pPr>
        <w:pStyle w:val="ListParagraph"/>
        <w:numPr>
          <w:ilvl w:val="1"/>
          <w:numId w:val="3"/>
        </w:numPr>
        <w:tabs>
          <w:tab w:val="left" w:pos="1478"/>
          <w:tab w:val="left" w:pos="1479"/>
        </w:tabs>
        <w:ind w:left="1473" w:right="403" w:hanging="691"/>
        <w:rPr>
          <w:color w:val="2D2D2D"/>
        </w:rPr>
      </w:pPr>
      <w:r>
        <w:rPr>
          <w:color w:val="2D2D2D"/>
          <w:w w:val="105"/>
        </w:rPr>
        <w:t>Must be an FPA Member or Life Member in good standing with no outstanding financial</w:t>
      </w:r>
      <w:r>
        <w:rPr>
          <w:color w:val="2D2D2D"/>
          <w:spacing w:val="15"/>
          <w:w w:val="105"/>
        </w:rPr>
        <w:t xml:space="preserve"> </w:t>
      </w:r>
      <w:r>
        <w:rPr>
          <w:color w:val="2D2D2D"/>
          <w:w w:val="105"/>
        </w:rPr>
        <w:t>obligations.</w:t>
      </w:r>
    </w:p>
    <w:p w:rsidR="00290A09" w:rsidRDefault="007D047D">
      <w:pPr>
        <w:pStyle w:val="ListParagraph"/>
        <w:numPr>
          <w:ilvl w:val="1"/>
          <w:numId w:val="3"/>
        </w:numPr>
        <w:tabs>
          <w:tab w:val="left" w:pos="1481"/>
          <w:tab w:val="left" w:pos="1482"/>
        </w:tabs>
        <w:spacing w:before="28"/>
        <w:ind w:left="1481" w:hanging="692"/>
        <w:rPr>
          <w:color w:val="2D2D2D"/>
        </w:rPr>
      </w:pPr>
      <w:r>
        <w:rPr>
          <w:color w:val="2D2D2D"/>
          <w:w w:val="105"/>
        </w:rPr>
        <w:t>In all polygraph practices, must always use an FPA/APA validated</w:t>
      </w:r>
      <w:r>
        <w:rPr>
          <w:color w:val="2D2D2D"/>
          <w:spacing w:val="15"/>
          <w:w w:val="105"/>
        </w:rPr>
        <w:t xml:space="preserve"> </w:t>
      </w:r>
      <w:r>
        <w:rPr>
          <w:color w:val="2D2D2D"/>
          <w:w w:val="105"/>
        </w:rPr>
        <w:t>technique.</w:t>
      </w:r>
    </w:p>
    <w:p w:rsidR="00290A09" w:rsidRDefault="007D047D">
      <w:pPr>
        <w:pStyle w:val="ListParagraph"/>
        <w:numPr>
          <w:ilvl w:val="1"/>
          <w:numId w:val="3"/>
        </w:numPr>
        <w:tabs>
          <w:tab w:val="left" w:pos="1468"/>
          <w:tab w:val="left" w:pos="1469"/>
        </w:tabs>
        <w:spacing w:before="35" w:line="247" w:lineRule="auto"/>
        <w:ind w:left="1463" w:right="454" w:hanging="673"/>
        <w:rPr>
          <w:color w:val="2D2D2D"/>
        </w:rPr>
      </w:pPr>
      <w:r>
        <w:rPr>
          <w:color w:val="2D2D2D"/>
          <w:w w:val="105"/>
        </w:rPr>
        <w:t>Must be fully familiar with and abide by the FPA's Standards and Principles of Practice.</w:t>
      </w:r>
    </w:p>
    <w:p w:rsidR="00290A09" w:rsidRDefault="007D047D">
      <w:pPr>
        <w:pStyle w:val="ListParagraph"/>
        <w:numPr>
          <w:ilvl w:val="1"/>
          <w:numId w:val="3"/>
        </w:numPr>
        <w:tabs>
          <w:tab w:val="left" w:pos="1473"/>
          <w:tab w:val="left" w:pos="1474"/>
        </w:tabs>
        <w:spacing w:before="22"/>
        <w:ind w:left="1473" w:hanging="694"/>
        <w:rPr>
          <w:color w:val="2D2D2D"/>
        </w:rPr>
      </w:pPr>
      <w:r>
        <w:rPr>
          <w:color w:val="2D2D2D"/>
          <w:w w:val="105"/>
        </w:rPr>
        <w:t>Must have at least four (4) years of experience as a Polygraph</w:t>
      </w:r>
      <w:r>
        <w:rPr>
          <w:color w:val="2D2D2D"/>
          <w:spacing w:val="-23"/>
          <w:w w:val="105"/>
        </w:rPr>
        <w:t xml:space="preserve"> </w:t>
      </w:r>
      <w:r>
        <w:rPr>
          <w:color w:val="2D2D2D"/>
          <w:w w:val="105"/>
        </w:rPr>
        <w:t>Examiner.</w:t>
      </w:r>
    </w:p>
    <w:p w:rsidR="00290A09" w:rsidRDefault="007D047D">
      <w:pPr>
        <w:pStyle w:val="ListParagraph"/>
        <w:numPr>
          <w:ilvl w:val="1"/>
          <w:numId w:val="3"/>
        </w:numPr>
        <w:tabs>
          <w:tab w:val="left" w:pos="1468"/>
          <w:tab w:val="left" w:pos="1469"/>
        </w:tabs>
        <w:spacing w:before="36" w:line="247" w:lineRule="auto"/>
        <w:ind w:left="1465" w:right="223" w:hanging="686"/>
        <w:rPr>
          <w:color w:val="2D2D2D"/>
        </w:rPr>
      </w:pPr>
      <w:r>
        <w:rPr>
          <w:color w:val="2D2D2D"/>
          <w:w w:val="105"/>
        </w:rPr>
        <w:t xml:space="preserve">Must have completed the FPA's Randall Jones School for </w:t>
      </w:r>
      <w:r w:rsidR="004C6EBB">
        <w:rPr>
          <w:color w:val="2D2D2D"/>
          <w:w w:val="105"/>
        </w:rPr>
        <w:t>Continuing Studies</w:t>
      </w:r>
      <w:r>
        <w:rPr>
          <w:color w:val="2D2D2D"/>
          <w:w w:val="105"/>
        </w:rPr>
        <w:t xml:space="preserve"> four (4) seminars, totaling ninety-six (96) hours and have received a Certificate of Attendance issued by the School Director for each seminar</w:t>
      </w:r>
      <w:r>
        <w:rPr>
          <w:color w:val="2D2D2D"/>
          <w:spacing w:val="-29"/>
          <w:w w:val="105"/>
        </w:rPr>
        <w:t xml:space="preserve"> </w:t>
      </w:r>
      <w:r>
        <w:rPr>
          <w:color w:val="2D2D2D"/>
          <w:w w:val="105"/>
        </w:rPr>
        <w:t>attended.</w:t>
      </w:r>
    </w:p>
    <w:p w:rsidR="00290A09" w:rsidRDefault="007D047D">
      <w:pPr>
        <w:pStyle w:val="ListParagraph"/>
        <w:numPr>
          <w:ilvl w:val="1"/>
          <w:numId w:val="3"/>
        </w:numPr>
        <w:tabs>
          <w:tab w:val="left" w:pos="1463"/>
          <w:tab w:val="left" w:pos="1465"/>
        </w:tabs>
        <w:spacing w:before="11" w:line="252" w:lineRule="auto"/>
        <w:ind w:left="1459" w:right="272" w:hanging="693"/>
        <w:rPr>
          <w:color w:val="2D2D2D"/>
        </w:rPr>
      </w:pPr>
      <w:r>
        <w:rPr>
          <w:color w:val="2D2D2D"/>
          <w:w w:val="105"/>
        </w:rPr>
        <w:t>Members must make application for this designation. Requests from qualified members must be made in writing. Qualifications will be verified and designation awarded by the FPA</w:t>
      </w:r>
      <w:r>
        <w:rPr>
          <w:color w:val="2D2D2D"/>
          <w:spacing w:val="-6"/>
          <w:w w:val="105"/>
        </w:rPr>
        <w:t xml:space="preserve"> </w:t>
      </w:r>
      <w:r>
        <w:rPr>
          <w:color w:val="2D2D2D"/>
          <w:w w:val="105"/>
        </w:rPr>
        <w:t>BOD.</w:t>
      </w:r>
    </w:p>
    <w:p w:rsidR="00290A09" w:rsidRDefault="007D047D">
      <w:pPr>
        <w:pStyle w:val="ListParagraph"/>
        <w:numPr>
          <w:ilvl w:val="1"/>
          <w:numId w:val="3"/>
        </w:numPr>
        <w:tabs>
          <w:tab w:val="left" w:pos="1442"/>
        </w:tabs>
        <w:spacing w:line="252" w:lineRule="auto"/>
        <w:ind w:left="1420" w:right="200" w:hanging="673"/>
        <w:jc w:val="both"/>
        <w:rPr>
          <w:color w:val="2D2D2D"/>
        </w:rPr>
      </w:pPr>
      <w:r>
        <w:rPr>
          <w:color w:val="2D2D2D"/>
          <w:w w:val="105"/>
        </w:rPr>
        <w:t>The Certified Polygraphist designation will be in effect as long as the member remains</w:t>
      </w:r>
      <w:r>
        <w:rPr>
          <w:color w:val="2D2D2D"/>
          <w:spacing w:val="25"/>
          <w:w w:val="105"/>
        </w:rPr>
        <w:t xml:space="preserve"> </w:t>
      </w:r>
      <w:r>
        <w:rPr>
          <w:color w:val="2D2D2D"/>
          <w:w w:val="105"/>
        </w:rPr>
        <w:t>in</w:t>
      </w:r>
      <w:r>
        <w:rPr>
          <w:color w:val="2D2D2D"/>
          <w:spacing w:val="-8"/>
          <w:w w:val="105"/>
        </w:rPr>
        <w:t xml:space="preserve"> </w:t>
      </w:r>
      <w:r>
        <w:rPr>
          <w:color w:val="2D2D2D"/>
          <w:w w:val="105"/>
        </w:rPr>
        <w:t>good</w:t>
      </w:r>
      <w:r>
        <w:rPr>
          <w:color w:val="2D2D2D"/>
          <w:spacing w:val="1"/>
          <w:w w:val="105"/>
        </w:rPr>
        <w:t xml:space="preserve"> </w:t>
      </w:r>
      <w:r>
        <w:rPr>
          <w:color w:val="2D2D2D"/>
          <w:w w:val="105"/>
        </w:rPr>
        <w:t>standing</w:t>
      </w:r>
      <w:r>
        <w:rPr>
          <w:color w:val="2D2D2D"/>
          <w:spacing w:val="-4"/>
          <w:w w:val="105"/>
        </w:rPr>
        <w:t xml:space="preserve"> </w:t>
      </w:r>
      <w:r>
        <w:rPr>
          <w:color w:val="2D2D2D"/>
          <w:w w:val="105"/>
        </w:rPr>
        <w:t>with</w:t>
      </w:r>
      <w:r>
        <w:rPr>
          <w:color w:val="2D2D2D"/>
          <w:spacing w:val="-17"/>
          <w:w w:val="105"/>
        </w:rPr>
        <w:t xml:space="preserve"> </w:t>
      </w:r>
      <w:r>
        <w:rPr>
          <w:color w:val="2D2D2D"/>
          <w:w w:val="105"/>
        </w:rPr>
        <w:t>the</w:t>
      </w:r>
      <w:r>
        <w:rPr>
          <w:color w:val="2D2D2D"/>
          <w:spacing w:val="-23"/>
          <w:w w:val="105"/>
        </w:rPr>
        <w:t xml:space="preserve"> </w:t>
      </w:r>
      <w:r>
        <w:rPr>
          <w:color w:val="2D2D2D"/>
          <w:w w:val="105"/>
        </w:rPr>
        <w:t>FPA</w:t>
      </w:r>
      <w:r>
        <w:rPr>
          <w:color w:val="2D2D2D"/>
          <w:spacing w:val="-12"/>
          <w:w w:val="105"/>
        </w:rPr>
        <w:t xml:space="preserve"> </w:t>
      </w:r>
      <w:r>
        <w:rPr>
          <w:color w:val="2D2D2D"/>
          <w:w w:val="105"/>
        </w:rPr>
        <w:t>and</w:t>
      </w:r>
      <w:r>
        <w:rPr>
          <w:color w:val="2D2D2D"/>
          <w:spacing w:val="-5"/>
          <w:w w:val="105"/>
        </w:rPr>
        <w:t xml:space="preserve"> </w:t>
      </w:r>
      <w:r>
        <w:rPr>
          <w:color w:val="2D2D2D"/>
          <w:w w:val="105"/>
        </w:rPr>
        <w:t>attends</w:t>
      </w:r>
      <w:r>
        <w:rPr>
          <w:color w:val="2D2D2D"/>
          <w:spacing w:val="-10"/>
          <w:w w:val="105"/>
        </w:rPr>
        <w:t xml:space="preserve"> </w:t>
      </w:r>
      <w:r>
        <w:rPr>
          <w:color w:val="2D2D2D"/>
          <w:w w:val="105"/>
        </w:rPr>
        <w:t>a</w:t>
      </w:r>
      <w:r>
        <w:rPr>
          <w:color w:val="2D2D2D"/>
          <w:spacing w:val="-23"/>
          <w:w w:val="105"/>
        </w:rPr>
        <w:t xml:space="preserve"> </w:t>
      </w:r>
      <w:r>
        <w:rPr>
          <w:color w:val="2D2D2D"/>
          <w:w w:val="105"/>
        </w:rPr>
        <w:t>minimum</w:t>
      </w:r>
      <w:r>
        <w:rPr>
          <w:color w:val="2D2D2D"/>
          <w:spacing w:val="19"/>
          <w:w w:val="105"/>
        </w:rPr>
        <w:t xml:space="preserve"> </w:t>
      </w:r>
      <w:r>
        <w:rPr>
          <w:color w:val="2D2D2D"/>
          <w:w w:val="105"/>
        </w:rPr>
        <w:t>of</w:t>
      </w:r>
      <w:r>
        <w:rPr>
          <w:color w:val="2D2D2D"/>
          <w:spacing w:val="-11"/>
          <w:w w:val="105"/>
        </w:rPr>
        <w:t xml:space="preserve"> </w:t>
      </w:r>
      <w:r>
        <w:rPr>
          <w:color w:val="2D2D2D"/>
          <w:w w:val="105"/>
        </w:rPr>
        <w:t>seventy-two</w:t>
      </w:r>
      <w:r>
        <w:rPr>
          <w:color w:val="2D2D2D"/>
          <w:spacing w:val="-8"/>
          <w:w w:val="105"/>
        </w:rPr>
        <w:t xml:space="preserve"> </w:t>
      </w:r>
      <w:r>
        <w:rPr>
          <w:color w:val="2D2D2D"/>
          <w:w w:val="105"/>
        </w:rPr>
        <w:t xml:space="preserve">(72) hours of approved FPA training, of which sixteen (16) hours may be from an approved state, national, or government agency, </w:t>
      </w:r>
      <w:r>
        <w:rPr>
          <w:color w:val="444444"/>
          <w:w w:val="105"/>
        </w:rPr>
        <w:t xml:space="preserve">or </w:t>
      </w:r>
      <w:r>
        <w:rPr>
          <w:color w:val="2D2D2D"/>
          <w:w w:val="105"/>
        </w:rPr>
        <w:t>association and/or advance training from an approved polygraph school within a five (5) year period. Any training outside the FPA must be submitted to and approved by the Director of the Randall Jones School for Continuing Studies. Members must provide documentation of attendance for any outside</w:t>
      </w:r>
      <w:r>
        <w:rPr>
          <w:color w:val="2D2D2D"/>
          <w:spacing w:val="-4"/>
          <w:w w:val="105"/>
        </w:rPr>
        <w:t xml:space="preserve"> </w:t>
      </w:r>
      <w:r>
        <w:rPr>
          <w:color w:val="2D2D2D"/>
          <w:w w:val="105"/>
        </w:rPr>
        <w:t>training.</w:t>
      </w:r>
    </w:p>
    <w:p w:rsidR="00290A09" w:rsidRDefault="007D047D">
      <w:pPr>
        <w:pStyle w:val="ListParagraph"/>
        <w:numPr>
          <w:ilvl w:val="1"/>
          <w:numId w:val="3"/>
        </w:numPr>
        <w:tabs>
          <w:tab w:val="left" w:pos="1422"/>
        </w:tabs>
        <w:spacing w:line="249" w:lineRule="auto"/>
        <w:ind w:left="1407" w:right="239" w:hanging="690"/>
        <w:jc w:val="both"/>
        <w:rPr>
          <w:color w:val="2D2D2D"/>
        </w:rPr>
      </w:pPr>
      <w:r>
        <w:rPr>
          <w:color w:val="2D2D2D"/>
          <w:w w:val="105"/>
        </w:rPr>
        <w:t>Once issued, a member's certification may be suspended or revoked by the FPA Board for good and sufficient reasons. Upon notice of suspension/revocation, the member must promptly return the certificate to the School</w:t>
      </w:r>
      <w:r>
        <w:rPr>
          <w:color w:val="2D2D2D"/>
          <w:spacing w:val="-37"/>
          <w:w w:val="105"/>
        </w:rPr>
        <w:t xml:space="preserve"> </w:t>
      </w:r>
      <w:r>
        <w:rPr>
          <w:color w:val="2D2D2D"/>
          <w:w w:val="105"/>
        </w:rPr>
        <w:t>Director.</w:t>
      </w:r>
    </w:p>
    <w:p w:rsidR="00290A09" w:rsidRDefault="00290A09">
      <w:pPr>
        <w:pStyle w:val="BodyText"/>
        <w:spacing w:before="7"/>
        <w:rPr>
          <w:sz w:val="21"/>
        </w:rPr>
      </w:pPr>
    </w:p>
    <w:p w:rsidR="00290A09" w:rsidRDefault="007D047D" w:rsidP="00704E49">
      <w:pPr>
        <w:pStyle w:val="ListParagraph"/>
        <w:numPr>
          <w:ilvl w:val="0"/>
          <w:numId w:val="3"/>
        </w:numPr>
        <w:tabs>
          <w:tab w:val="left" w:pos="625"/>
        </w:tabs>
        <w:spacing w:line="256" w:lineRule="auto"/>
        <w:ind w:left="623" w:right="245" w:hanging="251"/>
        <w:jc w:val="both"/>
        <w:rPr>
          <w:color w:val="2D2D2D"/>
          <w:sz w:val="23"/>
        </w:rPr>
      </w:pPr>
      <w:r>
        <w:rPr>
          <w:b/>
          <w:color w:val="2D2D2D"/>
          <w:w w:val="105"/>
          <w:sz w:val="23"/>
        </w:rPr>
        <w:t xml:space="preserve">Awards </w:t>
      </w:r>
      <w:r w:rsidR="00704E49">
        <w:rPr>
          <w:color w:val="2D2D2D"/>
          <w:w w:val="105"/>
          <w:sz w:val="23"/>
        </w:rPr>
        <w:t>–</w:t>
      </w:r>
      <w:r>
        <w:rPr>
          <w:color w:val="2D2D2D"/>
          <w:w w:val="105"/>
          <w:sz w:val="23"/>
        </w:rPr>
        <w:t xml:space="preserve"> </w:t>
      </w:r>
      <w:r w:rsidR="00704E49">
        <w:rPr>
          <w:color w:val="2D2D2D"/>
          <w:w w:val="105"/>
        </w:rPr>
        <w:t xml:space="preserve">The following awards have been established by the Florida Polygraph Association.  Any current FPA member in good standing is encouraged to nominate a deserving fellow FPA member for an award.  Nominations must be made through the FPA Award Nomination Form and must be submitted to the </w:t>
      </w:r>
      <w:r w:rsidR="00F502C2">
        <w:rPr>
          <w:color w:val="2D2D2D"/>
          <w:w w:val="105"/>
        </w:rPr>
        <w:t xml:space="preserve">Chairperson of the FPA Award Committee no less than 90 days prior to the next FPA seminar.  The award nominations will be reviewed by he Award Committee.  The Award Committee will present their recommendations to the FPA Board of Directors at the next board meeting after a nomination is received.  </w:t>
      </w:r>
    </w:p>
    <w:p w:rsidR="00290A09" w:rsidRDefault="00290A09">
      <w:pPr>
        <w:pStyle w:val="BodyText"/>
        <w:spacing w:before="10"/>
        <w:rPr>
          <w:sz w:val="20"/>
        </w:rPr>
      </w:pPr>
    </w:p>
    <w:p w:rsidR="00290A09" w:rsidRDefault="007D047D" w:rsidP="00F502C2">
      <w:pPr>
        <w:pStyle w:val="ListParagraph"/>
        <w:numPr>
          <w:ilvl w:val="1"/>
          <w:numId w:val="3"/>
        </w:numPr>
        <w:tabs>
          <w:tab w:val="left" w:pos="1406"/>
          <w:tab w:val="left" w:pos="1407"/>
        </w:tabs>
        <w:spacing w:line="254" w:lineRule="auto"/>
        <w:ind w:left="1388" w:right="333" w:hanging="688"/>
        <w:jc w:val="both"/>
        <w:rPr>
          <w:color w:val="2D2D2D"/>
        </w:rPr>
      </w:pPr>
      <w:r>
        <w:rPr>
          <w:b/>
          <w:color w:val="2D2D2D"/>
          <w:w w:val="105"/>
          <w:sz w:val="23"/>
        </w:rPr>
        <w:t xml:space="preserve">D.R. Jones Award- </w:t>
      </w:r>
      <w:r w:rsidR="00F502C2">
        <w:rPr>
          <w:color w:val="2D2D2D"/>
          <w:w w:val="105"/>
          <w:sz w:val="23"/>
        </w:rPr>
        <w:t xml:space="preserve">In honor of D.R. Jones for his continued support of the FPA, this award </w:t>
      </w:r>
      <w:r>
        <w:rPr>
          <w:color w:val="2D2D2D"/>
          <w:w w:val="105"/>
        </w:rPr>
        <w:t xml:space="preserve">shall be presented to an individual who has provided outstanding service to the FPA and/or the polygraph profession. This award is not for serving on the Board. </w:t>
      </w:r>
    </w:p>
    <w:p w:rsidR="00290A09" w:rsidRPr="00F502C2" w:rsidRDefault="007D047D" w:rsidP="00F502C2">
      <w:pPr>
        <w:pStyle w:val="ListParagraph"/>
        <w:numPr>
          <w:ilvl w:val="1"/>
          <w:numId w:val="3"/>
        </w:numPr>
        <w:tabs>
          <w:tab w:val="left" w:pos="1397"/>
          <w:tab w:val="left" w:pos="1398"/>
        </w:tabs>
        <w:spacing w:line="242" w:lineRule="exact"/>
        <w:ind w:left="1397" w:hanging="715"/>
        <w:jc w:val="both"/>
        <w:rPr>
          <w:color w:val="2D2D2D"/>
          <w:sz w:val="23"/>
        </w:rPr>
      </w:pPr>
      <w:r>
        <w:rPr>
          <w:b/>
          <w:color w:val="2D2D2D"/>
          <w:w w:val="105"/>
          <w:sz w:val="23"/>
        </w:rPr>
        <w:t xml:space="preserve">Warren Holmes Award </w:t>
      </w:r>
      <w:r w:rsidR="00F502C2">
        <w:rPr>
          <w:color w:val="2D2D2D"/>
          <w:w w:val="105"/>
          <w:sz w:val="23"/>
        </w:rPr>
        <w:t>–</w:t>
      </w:r>
      <w:r>
        <w:rPr>
          <w:color w:val="2D2D2D"/>
          <w:w w:val="105"/>
          <w:sz w:val="23"/>
        </w:rPr>
        <w:t xml:space="preserve"> </w:t>
      </w:r>
      <w:r w:rsidR="00F502C2">
        <w:rPr>
          <w:color w:val="2D2D2D"/>
          <w:w w:val="105"/>
          <w:sz w:val="23"/>
        </w:rPr>
        <w:t xml:space="preserve">In honor of the FPA’s first president Warren Holmes, this award is </w:t>
      </w:r>
      <w:r>
        <w:rPr>
          <w:color w:val="2D2D2D"/>
          <w:w w:val="105"/>
        </w:rPr>
        <w:t>to be presented to the immediate past President</w:t>
      </w:r>
      <w:r>
        <w:rPr>
          <w:color w:val="2D2D2D"/>
          <w:spacing w:val="-19"/>
          <w:w w:val="105"/>
        </w:rPr>
        <w:t xml:space="preserve"> </w:t>
      </w:r>
      <w:r>
        <w:rPr>
          <w:color w:val="2D2D2D"/>
          <w:w w:val="105"/>
        </w:rPr>
        <w:t>for</w:t>
      </w:r>
      <w:r w:rsidR="00F502C2">
        <w:rPr>
          <w:color w:val="2D2D2D"/>
          <w:w w:val="105"/>
        </w:rPr>
        <w:t xml:space="preserve"> </w:t>
      </w:r>
      <w:r w:rsidRPr="00F502C2">
        <w:rPr>
          <w:color w:val="2D2D2D"/>
          <w:w w:val="105"/>
        </w:rPr>
        <w:t>their commitment and service to the FPA. This award shall only be presented to a President who has completed their tenure in good standing.</w:t>
      </w:r>
    </w:p>
    <w:p w:rsidR="00290A09" w:rsidRPr="00F502C2" w:rsidRDefault="007D047D" w:rsidP="00F502C2">
      <w:pPr>
        <w:pStyle w:val="ListParagraph"/>
        <w:numPr>
          <w:ilvl w:val="1"/>
          <w:numId w:val="3"/>
        </w:numPr>
        <w:tabs>
          <w:tab w:val="left" w:pos="1390"/>
          <w:tab w:val="left" w:pos="1391"/>
        </w:tabs>
        <w:spacing w:line="242" w:lineRule="exact"/>
        <w:ind w:left="1390" w:hanging="713"/>
        <w:jc w:val="both"/>
        <w:rPr>
          <w:rFonts w:ascii="Arial"/>
          <w:color w:val="2D2D2D"/>
          <w:sz w:val="21"/>
        </w:rPr>
      </w:pPr>
      <w:r>
        <w:rPr>
          <w:b/>
          <w:color w:val="2D2D2D"/>
          <w:w w:val="105"/>
          <w:sz w:val="23"/>
        </w:rPr>
        <w:lastRenderedPageBreak/>
        <w:t xml:space="preserve">George Slattery Award </w:t>
      </w:r>
      <w:r w:rsidR="00F502C2">
        <w:rPr>
          <w:color w:val="2D2D2D"/>
          <w:w w:val="105"/>
          <w:sz w:val="23"/>
        </w:rPr>
        <w:t>–</w:t>
      </w:r>
      <w:r>
        <w:rPr>
          <w:color w:val="2D2D2D"/>
          <w:w w:val="105"/>
          <w:sz w:val="23"/>
        </w:rPr>
        <w:t xml:space="preserve"> </w:t>
      </w:r>
      <w:r w:rsidR="00F502C2">
        <w:rPr>
          <w:color w:val="2D2D2D"/>
          <w:w w:val="105"/>
          <w:sz w:val="23"/>
        </w:rPr>
        <w:t>In honor of George Slattery for his unselfish dedication to the FPA, this award is to be presented to an individual for outstanding dedication</w:t>
      </w:r>
      <w:r w:rsidR="00DE15DA">
        <w:rPr>
          <w:color w:val="2D2D2D"/>
          <w:w w:val="105"/>
          <w:sz w:val="23"/>
        </w:rPr>
        <w:t xml:space="preserve"> and support to the Florida Polygraph Association in commemoration of George Slattery.  </w:t>
      </w:r>
    </w:p>
    <w:p w:rsidR="00290A09" w:rsidRDefault="00DE15DA" w:rsidP="00DE15DA">
      <w:pPr>
        <w:pStyle w:val="ListParagraph"/>
        <w:numPr>
          <w:ilvl w:val="1"/>
          <w:numId w:val="3"/>
        </w:numPr>
        <w:tabs>
          <w:tab w:val="left" w:pos="1367"/>
          <w:tab w:val="left" w:pos="1368"/>
        </w:tabs>
        <w:spacing w:line="254" w:lineRule="auto"/>
        <w:ind w:left="1352" w:right="-40" w:hanging="683"/>
        <w:jc w:val="both"/>
        <w:rPr>
          <w:color w:val="2D2D2D"/>
        </w:rPr>
      </w:pPr>
      <w:r>
        <w:rPr>
          <w:b/>
          <w:color w:val="2D2D2D"/>
          <w:sz w:val="23"/>
        </w:rPr>
        <w:t xml:space="preserve">Outstanding Achievement Award - </w:t>
      </w:r>
      <w:r>
        <w:rPr>
          <w:color w:val="2D2D2D"/>
        </w:rPr>
        <w:t>This award shall be presented to a member for outstanding performance in the field of polygraph that contributes to public safety and/or justice.</w:t>
      </w:r>
    </w:p>
    <w:p w:rsidR="00DE15DA" w:rsidRDefault="00DE15DA" w:rsidP="00DE15DA">
      <w:pPr>
        <w:pStyle w:val="ListParagraph"/>
        <w:numPr>
          <w:ilvl w:val="1"/>
          <w:numId w:val="3"/>
        </w:numPr>
        <w:tabs>
          <w:tab w:val="left" w:pos="1367"/>
          <w:tab w:val="left" w:pos="1368"/>
        </w:tabs>
        <w:spacing w:line="254" w:lineRule="auto"/>
        <w:ind w:left="1352" w:right="-40" w:hanging="683"/>
        <w:jc w:val="both"/>
        <w:rPr>
          <w:color w:val="2D2D2D"/>
        </w:rPr>
      </w:pPr>
      <w:r>
        <w:rPr>
          <w:b/>
          <w:color w:val="2D2D2D"/>
          <w:sz w:val="23"/>
        </w:rPr>
        <w:t>Advancement of Polygraph Award –</w:t>
      </w:r>
      <w:r>
        <w:rPr>
          <w:color w:val="2D2D2D"/>
        </w:rPr>
        <w:t xml:space="preserve"> To be awarded in recognition for significant contributions towards the advancement in the field of polygraph.  This award shall be presented to a member for making a significant contribution to the field of polygraph through achievements in polygraph research, writing, or teaching.</w:t>
      </w:r>
    </w:p>
    <w:p w:rsidR="00290A09" w:rsidRDefault="00DE15DA" w:rsidP="00DE15DA">
      <w:pPr>
        <w:tabs>
          <w:tab w:val="left" w:pos="1260"/>
        </w:tabs>
        <w:rPr>
          <w:sz w:val="11"/>
        </w:rPr>
      </w:pPr>
      <w:r>
        <w:tab/>
      </w:r>
    </w:p>
    <w:p w:rsidR="00290A09" w:rsidRDefault="007D047D">
      <w:pPr>
        <w:pStyle w:val="ListParagraph"/>
        <w:numPr>
          <w:ilvl w:val="0"/>
          <w:numId w:val="3"/>
        </w:numPr>
        <w:tabs>
          <w:tab w:val="left" w:pos="738"/>
        </w:tabs>
        <w:spacing w:before="91" w:line="247" w:lineRule="auto"/>
        <w:ind w:left="723" w:right="255" w:hanging="345"/>
        <w:jc w:val="left"/>
        <w:rPr>
          <w:color w:val="2D2D2D"/>
        </w:rPr>
      </w:pPr>
      <w:r>
        <w:rPr>
          <w:color w:val="2D2D2D"/>
          <w:w w:val="105"/>
        </w:rPr>
        <w:t xml:space="preserve">Scholarship Program - The Scholarship shall be known as the Len Umanoff Memorial Scholarship. The FPA biennially awards the scholarship to students currently attending college or other educational institutions of higher learning, or post high school vocational programs. The first award will be presented at the annual seminar </w:t>
      </w:r>
      <w:r>
        <w:rPr>
          <w:rFonts w:ascii="Arial"/>
          <w:color w:val="2D2D2D"/>
          <w:w w:val="105"/>
        </w:rPr>
        <w:t xml:space="preserve">in </w:t>
      </w:r>
      <w:r>
        <w:rPr>
          <w:color w:val="2D2D2D"/>
          <w:w w:val="105"/>
        </w:rPr>
        <w:t>2023 and then every two years</w:t>
      </w:r>
      <w:r>
        <w:rPr>
          <w:color w:val="2D2D2D"/>
          <w:spacing w:val="7"/>
          <w:w w:val="105"/>
        </w:rPr>
        <w:t xml:space="preserve"> </w:t>
      </w:r>
      <w:r>
        <w:rPr>
          <w:color w:val="2D2D2D"/>
          <w:w w:val="105"/>
        </w:rPr>
        <w:t>after.</w:t>
      </w:r>
    </w:p>
    <w:p w:rsidR="00290A09" w:rsidRDefault="00290A09">
      <w:pPr>
        <w:pStyle w:val="BodyText"/>
        <w:spacing w:before="11"/>
        <w:rPr>
          <w:sz w:val="29"/>
        </w:rPr>
      </w:pPr>
    </w:p>
    <w:p w:rsidR="00290A09" w:rsidRDefault="007D047D">
      <w:pPr>
        <w:pStyle w:val="ListParagraph"/>
        <w:numPr>
          <w:ilvl w:val="1"/>
          <w:numId w:val="3"/>
        </w:numPr>
        <w:tabs>
          <w:tab w:val="left" w:pos="978"/>
        </w:tabs>
        <w:ind w:hanging="263"/>
        <w:rPr>
          <w:color w:val="2D2D2D"/>
        </w:rPr>
      </w:pPr>
      <w:r>
        <w:rPr>
          <w:color w:val="2D2D2D"/>
        </w:rPr>
        <w:t>Eligibility</w:t>
      </w:r>
    </w:p>
    <w:p w:rsidR="00290A09" w:rsidRDefault="007D047D">
      <w:pPr>
        <w:pStyle w:val="ListParagraph"/>
        <w:numPr>
          <w:ilvl w:val="2"/>
          <w:numId w:val="3"/>
        </w:numPr>
        <w:tabs>
          <w:tab w:val="left" w:pos="2109"/>
          <w:tab w:val="left" w:pos="2110"/>
        </w:tabs>
        <w:spacing w:before="52" w:line="225" w:lineRule="auto"/>
        <w:ind w:right="241" w:hanging="701"/>
        <w:rPr>
          <w:rFonts w:ascii="Courier New"/>
          <w:color w:val="2D2D2D"/>
          <w:sz w:val="24"/>
        </w:rPr>
      </w:pPr>
      <w:r>
        <w:rPr>
          <w:color w:val="2D2D2D"/>
          <w:w w:val="105"/>
        </w:rPr>
        <w:t>The</w:t>
      </w:r>
      <w:r>
        <w:rPr>
          <w:color w:val="2D2D2D"/>
          <w:spacing w:val="-10"/>
          <w:w w:val="105"/>
        </w:rPr>
        <w:t xml:space="preserve"> </w:t>
      </w:r>
      <w:r>
        <w:rPr>
          <w:color w:val="2D2D2D"/>
          <w:w w:val="105"/>
        </w:rPr>
        <w:t>applicant</w:t>
      </w:r>
      <w:r>
        <w:rPr>
          <w:color w:val="2D2D2D"/>
          <w:spacing w:val="23"/>
          <w:w w:val="105"/>
        </w:rPr>
        <w:t xml:space="preserve"> </w:t>
      </w:r>
      <w:r>
        <w:rPr>
          <w:color w:val="2D2D2D"/>
          <w:w w:val="105"/>
        </w:rPr>
        <w:t>must</w:t>
      </w:r>
      <w:r>
        <w:rPr>
          <w:color w:val="2D2D2D"/>
          <w:spacing w:val="-8"/>
          <w:w w:val="105"/>
        </w:rPr>
        <w:t xml:space="preserve"> </w:t>
      </w:r>
      <w:r>
        <w:rPr>
          <w:color w:val="2D2D2D"/>
          <w:w w:val="105"/>
        </w:rPr>
        <w:t>be</w:t>
      </w:r>
      <w:r>
        <w:rPr>
          <w:color w:val="2D2D2D"/>
          <w:spacing w:val="-6"/>
          <w:w w:val="105"/>
        </w:rPr>
        <w:t xml:space="preserve"> </w:t>
      </w:r>
      <w:r>
        <w:rPr>
          <w:color w:val="2D2D2D"/>
          <w:w w:val="105"/>
        </w:rPr>
        <w:t>26</w:t>
      </w:r>
      <w:r>
        <w:rPr>
          <w:color w:val="2D2D2D"/>
          <w:spacing w:val="-8"/>
          <w:w w:val="105"/>
        </w:rPr>
        <w:t xml:space="preserve"> </w:t>
      </w:r>
      <w:r>
        <w:rPr>
          <w:color w:val="2D2D2D"/>
          <w:w w:val="105"/>
        </w:rPr>
        <w:t>years</w:t>
      </w:r>
      <w:r>
        <w:rPr>
          <w:color w:val="2D2D2D"/>
          <w:spacing w:val="-8"/>
          <w:w w:val="105"/>
        </w:rPr>
        <w:t xml:space="preserve"> </w:t>
      </w:r>
      <w:r>
        <w:rPr>
          <w:color w:val="2D2D2D"/>
          <w:w w:val="105"/>
        </w:rPr>
        <w:t>of</w:t>
      </w:r>
      <w:r>
        <w:rPr>
          <w:color w:val="2D2D2D"/>
          <w:spacing w:val="-12"/>
          <w:w w:val="105"/>
        </w:rPr>
        <w:t xml:space="preserve"> </w:t>
      </w:r>
      <w:r>
        <w:rPr>
          <w:color w:val="2D2D2D"/>
          <w:w w:val="105"/>
        </w:rPr>
        <w:t>age</w:t>
      </w:r>
      <w:r>
        <w:rPr>
          <w:color w:val="2D2D2D"/>
          <w:spacing w:val="-12"/>
          <w:w w:val="105"/>
        </w:rPr>
        <w:t xml:space="preserve"> </w:t>
      </w:r>
      <w:r>
        <w:rPr>
          <w:color w:val="2D2D2D"/>
          <w:w w:val="105"/>
        </w:rPr>
        <w:t>or</w:t>
      </w:r>
      <w:r>
        <w:rPr>
          <w:color w:val="2D2D2D"/>
          <w:spacing w:val="-14"/>
          <w:w w:val="105"/>
        </w:rPr>
        <w:t xml:space="preserve"> </w:t>
      </w:r>
      <w:r>
        <w:rPr>
          <w:color w:val="2D2D2D"/>
          <w:w w:val="105"/>
        </w:rPr>
        <w:t>younger</w:t>
      </w:r>
      <w:r>
        <w:rPr>
          <w:color w:val="2D2D2D"/>
          <w:spacing w:val="4"/>
          <w:w w:val="105"/>
        </w:rPr>
        <w:t xml:space="preserve"> </w:t>
      </w:r>
      <w:r>
        <w:rPr>
          <w:color w:val="424242"/>
          <w:w w:val="105"/>
        </w:rPr>
        <w:t>and</w:t>
      </w:r>
      <w:r>
        <w:rPr>
          <w:color w:val="424242"/>
          <w:spacing w:val="-9"/>
          <w:w w:val="105"/>
        </w:rPr>
        <w:t xml:space="preserve"> </w:t>
      </w:r>
      <w:r>
        <w:rPr>
          <w:color w:val="2D2D2D"/>
          <w:w w:val="105"/>
        </w:rPr>
        <w:t>enrolled,</w:t>
      </w:r>
      <w:r>
        <w:rPr>
          <w:color w:val="2D2D2D"/>
          <w:spacing w:val="6"/>
          <w:w w:val="105"/>
        </w:rPr>
        <w:t xml:space="preserve"> </w:t>
      </w:r>
      <w:r>
        <w:rPr>
          <w:color w:val="2D2D2D"/>
          <w:w w:val="105"/>
        </w:rPr>
        <w:t>accepted</w:t>
      </w:r>
      <w:r>
        <w:rPr>
          <w:color w:val="545454"/>
          <w:w w:val="105"/>
        </w:rPr>
        <w:t>,</w:t>
      </w:r>
      <w:r>
        <w:rPr>
          <w:color w:val="545454"/>
          <w:spacing w:val="-18"/>
          <w:w w:val="105"/>
        </w:rPr>
        <w:t xml:space="preserve"> </w:t>
      </w:r>
      <w:r>
        <w:rPr>
          <w:color w:val="2D2D2D"/>
          <w:w w:val="105"/>
        </w:rPr>
        <w:t>or planning to attend school in the year the scholarship is</w:t>
      </w:r>
      <w:r>
        <w:rPr>
          <w:color w:val="2D2D2D"/>
          <w:spacing w:val="-12"/>
          <w:w w:val="105"/>
        </w:rPr>
        <w:t xml:space="preserve"> </w:t>
      </w:r>
      <w:r>
        <w:rPr>
          <w:color w:val="2D2D2D"/>
          <w:w w:val="105"/>
        </w:rPr>
        <w:t>awarded.</w:t>
      </w:r>
    </w:p>
    <w:p w:rsidR="00290A09" w:rsidRDefault="007D047D">
      <w:pPr>
        <w:pStyle w:val="ListParagraph"/>
        <w:numPr>
          <w:ilvl w:val="2"/>
          <w:numId w:val="3"/>
        </w:numPr>
        <w:tabs>
          <w:tab w:val="left" w:pos="2105"/>
        </w:tabs>
        <w:spacing w:before="8" w:line="254" w:lineRule="auto"/>
        <w:ind w:left="2099" w:right="234" w:hanging="686"/>
        <w:jc w:val="both"/>
        <w:rPr>
          <w:rFonts w:ascii="Arial"/>
          <w:color w:val="2D2D2D"/>
          <w:sz w:val="19"/>
        </w:rPr>
      </w:pPr>
      <w:r>
        <w:rPr>
          <w:color w:val="2D2D2D"/>
          <w:w w:val="105"/>
        </w:rPr>
        <w:t>The applicant must be a dependent child/step child or a grandchild/step grandchild</w:t>
      </w:r>
      <w:r>
        <w:rPr>
          <w:color w:val="2D2D2D"/>
          <w:spacing w:val="-1"/>
          <w:w w:val="105"/>
        </w:rPr>
        <w:t xml:space="preserve"> </w:t>
      </w:r>
      <w:r>
        <w:rPr>
          <w:color w:val="2D2D2D"/>
          <w:w w:val="105"/>
        </w:rPr>
        <w:t>of</w:t>
      </w:r>
      <w:r>
        <w:rPr>
          <w:color w:val="2D2D2D"/>
          <w:spacing w:val="-13"/>
          <w:w w:val="105"/>
        </w:rPr>
        <w:t xml:space="preserve"> </w:t>
      </w:r>
      <w:r>
        <w:rPr>
          <w:color w:val="2D2D2D"/>
          <w:w w:val="105"/>
        </w:rPr>
        <w:t>an</w:t>
      </w:r>
      <w:r>
        <w:rPr>
          <w:color w:val="2D2D2D"/>
          <w:spacing w:val="-24"/>
          <w:w w:val="105"/>
        </w:rPr>
        <w:t xml:space="preserve"> </w:t>
      </w:r>
      <w:r>
        <w:rPr>
          <w:color w:val="2D2D2D"/>
          <w:spacing w:val="3"/>
          <w:w w:val="105"/>
        </w:rPr>
        <w:t>FPA</w:t>
      </w:r>
      <w:r>
        <w:rPr>
          <w:color w:val="2D2D2D"/>
          <w:spacing w:val="-20"/>
          <w:w w:val="105"/>
        </w:rPr>
        <w:t xml:space="preserve"> </w:t>
      </w:r>
      <w:r>
        <w:rPr>
          <w:color w:val="2D2D2D"/>
          <w:w w:val="105"/>
        </w:rPr>
        <w:t>Member</w:t>
      </w:r>
      <w:r>
        <w:rPr>
          <w:color w:val="2D2D2D"/>
          <w:spacing w:val="8"/>
          <w:w w:val="105"/>
        </w:rPr>
        <w:t xml:space="preserve"> </w:t>
      </w:r>
      <w:r>
        <w:rPr>
          <w:color w:val="2D2D2D"/>
          <w:w w:val="105"/>
        </w:rPr>
        <w:t>in</w:t>
      </w:r>
      <w:r>
        <w:rPr>
          <w:color w:val="2D2D2D"/>
          <w:spacing w:val="-4"/>
          <w:w w:val="105"/>
        </w:rPr>
        <w:t xml:space="preserve"> </w:t>
      </w:r>
      <w:r>
        <w:rPr>
          <w:color w:val="2D2D2D"/>
          <w:w w:val="105"/>
        </w:rPr>
        <w:t>good</w:t>
      </w:r>
      <w:r>
        <w:rPr>
          <w:color w:val="2D2D2D"/>
          <w:spacing w:val="-4"/>
          <w:w w:val="105"/>
        </w:rPr>
        <w:t xml:space="preserve"> </w:t>
      </w:r>
      <w:r>
        <w:rPr>
          <w:color w:val="2D2D2D"/>
          <w:w w:val="105"/>
        </w:rPr>
        <w:t>standing.</w:t>
      </w:r>
      <w:r>
        <w:rPr>
          <w:color w:val="2D2D2D"/>
          <w:spacing w:val="-25"/>
          <w:w w:val="105"/>
        </w:rPr>
        <w:t xml:space="preserve"> </w:t>
      </w:r>
      <w:r>
        <w:rPr>
          <w:rFonts w:ascii="Arial"/>
          <w:color w:val="2D2D2D"/>
          <w:w w:val="105"/>
        </w:rPr>
        <w:t>If</w:t>
      </w:r>
      <w:r>
        <w:rPr>
          <w:rFonts w:ascii="Arial"/>
          <w:color w:val="2D2D2D"/>
          <w:spacing w:val="31"/>
          <w:w w:val="105"/>
        </w:rPr>
        <w:t xml:space="preserve"> </w:t>
      </w:r>
      <w:r>
        <w:rPr>
          <w:color w:val="2D2D2D"/>
          <w:w w:val="105"/>
        </w:rPr>
        <w:t>the</w:t>
      </w:r>
      <w:r>
        <w:rPr>
          <w:color w:val="2D2D2D"/>
          <w:spacing w:val="-19"/>
          <w:w w:val="105"/>
        </w:rPr>
        <w:t xml:space="preserve"> </w:t>
      </w:r>
      <w:r>
        <w:rPr>
          <w:color w:val="2D2D2D"/>
          <w:w w:val="105"/>
        </w:rPr>
        <w:t>member</w:t>
      </w:r>
      <w:r>
        <w:rPr>
          <w:color w:val="2D2D2D"/>
          <w:spacing w:val="-12"/>
          <w:w w:val="105"/>
        </w:rPr>
        <w:t xml:space="preserve"> </w:t>
      </w:r>
      <w:r>
        <w:rPr>
          <w:color w:val="2D2D2D"/>
          <w:w w:val="105"/>
        </w:rPr>
        <w:t>is</w:t>
      </w:r>
      <w:r>
        <w:rPr>
          <w:color w:val="2D2D2D"/>
          <w:spacing w:val="1"/>
          <w:w w:val="105"/>
        </w:rPr>
        <w:t xml:space="preserve"> </w:t>
      </w:r>
      <w:r>
        <w:rPr>
          <w:color w:val="2D2D2D"/>
          <w:w w:val="105"/>
        </w:rPr>
        <w:t xml:space="preserve">deceased, the member must have been in good standing with the </w:t>
      </w:r>
      <w:r>
        <w:rPr>
          <w:color w:val="2D2D2D"/>
          <w:spacing w:val="-3"/>
          <w:w w:val="105"/>
        </w:rPr>
        <w:t xml:space="preserve">FPA </w:t>
      </w:r>
      <w:r>
        <w:rPr>
          <w:color w:val="2D2D2D"/>
          <w:w w:val="105"/>
        </w:rPr>
        <w:t>at the time of death. An FPA Member may only sponsor one applicant</w:t>
      </w:r>
      <w:r>
        <w:rPr>
          <w:color w:val="2D2D2D"/>
          <w:spacing w:val="30"/>
          <w:w w:val="105"/>
        </w:rPr>
        <w:t xml:space="preserve"> </w:t>
      </w:r>
      <w:r>
        <w:rPr>
          <w:color w:val="2D2D2D"/>
          <w:w w:val="105"/>
        </w:rPr>
        <w:t>annually.</w:t>
      </w:r>
    </w:p>
    <w:p w:rsidR="00290A09" w:rsidRDefault="007D047D">
      <w:pPr>
        <w:pStyle w:val="ListParagraph"/>
        <w:numPr>
          <w:ilvl w:val="1"/>
          <w:numId w:val="3"/>
        </w:numPr>
        <w:tabs>
          <w:tab w:val="left" w:pos="1399"/>
        </w:tabs>
        <w:spacing w:line="242" w:lineRule="exact"/>
        <w:ind w:left="1398" w:hanging="712"/>
        <w:jc w:val="both"/>
        <w:rPr>
          <w:rFonts w:ascii="Arial"/>
          <w:color w:val="2D2D2D"/>
          <w:sz w:val="21"/>
        </w:rPr>
      </w:pPr>
      <w:r>
        <w:rPr>
          <w:color w:val="2D2D2D"/>
          <w:w w:val="105"/>
        </w:rPr>
        <w:t>An applicant may only receive the Scholarship award</w:t>
      </w:r>
      <w:r>
        <w:rPr>
          <w:color w:val="2D2D2D"/>
          <w:spacing w:val="-29"/>
          <w:w w:val="105"/>
        </w:rPr>
        <w:t xml:space="preserve"> </w:t>
      </w:r>
      <w:r>
        <w:rPr>
          <w:color w:val="2D2D2D"/>
          <w:w w:val="105"/>
        </w:rPr>
        <w:t>twice.</w:t>
      </w:r>
    </w:p>
    <w:p w:rsidR="00290A09" w:rsidRDefault="007D047D">
      <w:pPr>
        <w:pStyle w:val="ListParagraph"/>
        <w:numPr>
          <w:ilvl w:val="1"/>
          <w:numId w:val="3"/>
        </w:numPr>
        <w:tabs>
          <w:tab w:val="left" w:pos="1399"/>
        </w:tabs>
        <w:spacing w:before="35"/>
        <w:ind w:left="1398" w:hanging="706"/>
        <w:jc w:val="both"/>
        <w:rPr>
          <w:rFonts w:ascii="Arial"/>
          <w:color w:val="2D2D2D"/>
          <w:sz w:val="21"/>
        </w:rPr>
      </w:pPr>
      <w:r>
        <w:rPr>
          <w:color w:val="2D2D2D"/>
          <w:w w:val="105"/>
        </w:rPr>
        <w:t>Application</w:t>
      </w:r>
    </w:p>
    <w:p w:rsidR="00290A09" w:rsidRDefault="007D047D">
      <w:pPr>
        <w:pStyle w:val="ListParagraph"/>
        <w:numPr>
          <w:ilvl w:val="0"/>
          <w:numId w:val="2"/>
        </w:numPr>
        <w:tabs>
          <w:tab w:val="left" w:pos="2090"/>
          <w:tab w:val="left" w:pos="2091"/>
        </w:tabs>
        <w:spacing w:before="35" w:line="247" w:lineRule="auto"/>
        <w:ind w:right="292" w:hanging="685"/>
        <w:jc w:val="both"/>
        <w:rPr>
          <w:rFonts w:ascii="Arial"/>
          <w:color w:val="2D2D2D"/>
          <w:sz w:val="18"/>
        </w:rPr>
      </w:pPr>
      <w:r>
        <w:rPr>
          <w:color w:val="2D2D2D"/>
          <w:w w:val="105"/>
        </w:rPr>
        <w:t>The application must be complete, signed, and submitted with all required documents to the Chairperson of the Scholarship Committee/active Board Member.</w:t>
      </w:r>
    </w:p>
    <w:p w:rsidR="00290A09" w:rsidRDefault="007D047D">
      <w:pPr>
        <w:pStyle w:val="ListParagraph"/>
        <w:numPr>
          <w:ilvl w:val="0"/>
          <w:numId w:val="2"/>
        </w:numPr>
        <w:tabs>
          <w:tab w:val="left" w:pos="2080"/>
          <w:tab w:val="left" w:pos="2081"/>
        </w:tabs>
        <w:spacing w:before="7" w:line="247" w:lineRule="auto"/>
        <w:ind w:left="2075" w:right="295" w:hanging="686"/>
        <w:jc w:val="both"/>
        <w:rPr>
          <w:rFonts w:ascii="Arial"/>
          <w:color w:val="2D2D2D"/>
          <w:sz w:val="18"/>
        </w:rPr>
      </w:pPr>
      <w:r>
        <w:rPr>
          <w:color w:val="2D2D2D"/>
          <w:w w:val="105"/>
        </w:rPr>
        <w:t>The</w:t>
      </w:r>
      <w:r>
        <w:rPr>
          <w:color w:val="2D2D2D"/>
          <w:spacing w:val="-13"/>
          <w:w w:val="105"/>
        </w:rPr>
        <w:t xml:space="preserve"> </w:t>
      </w:r>
      <w:r>
        <w:rPr>
          <w:color w:val="2D2D2D"/>
          <w:w w:val="105"/>
        </w:rPr>
        <w:t>applicant</w:t>
      </w:r>
      <w:r>
        <w:rPr>
          <w:color w:val="2D2D2D"/>
          <w:spacing w:val="3"/>
          <w:w w:val="105"/>
        </w:rPr>
        <w:t xml:space="preserve"> </w:t>
      </w:r>
      <w:r>
        <w:rPr>
          <w:color w:val="2D2D2D"/>
          <w:w w:val="105"/>
        </w:rPr>
        <w:t>must</w:t>
      </w:r>
      <w:r>
        <w:rPr>
          <w:color w:val="2D2D2D"/>
          <w:spacing w:val="-6"/>
          <w:w w:val="105"/>
        </w:rPr>
        <w:t xml:space="preserve"> </w:t>
      </w:r>
      <w:r>
        <w:rPr>
          <w:color w:val="2D2D2D"/>
          <w:w w:val="105"/>
        </w:rPr>
        <w:t>furnish</w:t>
      </w:r>
      <w:r>
        <w:rPr>
          <w:color w:val="2D2D2D"/>
          <w:spacing w:val="-20"/>
          <w:w w:val="105"/>
        </w:rPr>
        <w:t xml:space="preserve"> </w:t>
      </w:r>
      <w:r>
        <w:rPr>
          <w:color w:val="2D2D2D"/>
          <w:w w:val="105"/>
        </w:rPr>
        <w:t>a</w:t>
      </w:r>
      <w:r>
        <w:rPr>
          <w:color w:val="2D2D2D"/>
          <w:spacing w:val="-20"/>
          <w:w w:val="105"/>
        </w:rPr>
        <w:t xml:space="preserve"> </w:t>
      </w:r>
      <w:r>
        <w:rPr>
          <w:color w:val="2D2D2D"/>
          <w:w w:val="105"/>
        </w:rPr>
        <w:t>transcript</w:t>
      </w:r>
      <w:r>
        <w:rPr>
          <w:color w:val="2D2D2D"/>
          <w:spacing w:val="-1"/>
          <w:w w:val="105"/>
        </w:rPr>
        <w:t xml:space="preserve"> </w:t>
      </w:r>
      <w:r>
        <w:rPr>
          <w:color w:val="2D2D2D"/>
          <w:w w:val="105"/>
        </w:rPr>
        <w:t>from</w:t>
      </w:r>
      <w:r>
        <w:rPr>
          <w:color w:val="2D2D2D"/>
          <w:spacing w:val="-10"/>
          <w:w w:val="105"/>
        </w:rPr>
        <w:t xml:space="preserve"> </w:t>
      </w:r>
      <w:r>
        <w:rPr>
          <w:color w:val="2D2D2D"/>
          <w:w w:val="105"/>
        </w:rPr>
        <w:t>the</w:t>
      </w:r>
      <w:r>
        <w:rPr>
          <w:color w:val="2D2D2D"/>
          <w:spacing w:val="-38"/>
          <w:w w:val="105"/>
        </w:rPr>
        <w:t xml:space="preserve"> </w:t>
      </w:r>
      <w:r>
        <w:rPr>
          <w:color w:val="2D2D2D"/>
          <w:w w:val="105"/>
        </w:rPr>
        <w:t>most</w:t>
      </w:r>
      <w:r>
        <w:rPr>
          <w:color w:val="2D2D2D"/>
          <w:spacing w:val="-4"/>
          <w:w w:val="105"/>
        </w:rPr>
        <w:t xml:space="preserve"> </w:t>
      </w:r>
      <w:r>
        <w:rPr>
          <w:color w:val="2D2D2D"/>
          <w:w w:val="105"/>
        </w:rPr>
        <w:t>recent</w:t>
      </w:r>
      <w:r>
        <w:rPr>
          <w:color w:val="2D2D2D"/>
          <w:spacing w:val="-14"/>
          <w:w w:val="105"/>
        </w:rPr>
        <w:t xml:space="preserve"> </w:t>
      </w:r>
      <w:r>
        <w:rPr>
          <w:color w:val="2D2D2D"/>
          <w:w w:val="105"/>
        </w:rPr>
        <w:t>school</w:t>
      </w:r>
      <w:r>
        <w:rPr>
          <w:color w:val="2D2D2D"/>
          <w:spacing w:val="-15"/>
          <w:w w:val="105"/>
        </w:rPr>
        <w:t xml:space="preserve"> </w:t>
      </w:r>
      <w:r>
        <w:rPr>
          <w:color w:val="2D2D2D"/>
          <w:w w:val="105"/>
        </w:rPr>
        <w:t>attended that is available at the time of</w:t>
      </w:r>
      <w:r>
        <w:rPr>
          <w:color w:val="2D2D2D"/>
          <w:spacing w:val="-35"/>
          <w:w w:val="105"/>
        </w:rPr>
        <w:t xml:space="preserve"> </w:t>
      </w:r>
      <w:r>
        <w:rPr>
          <w:color w:val="2D2D2D"/>
          <w:w w:val="105"/>
        </w:rPr>
        <w:t>application.</w:t>
      </w:r>
    </w:p>
    <w:p w:rsidR="00290A09" w:rsidRDefault="007D047D">
      <w:pPr>
        <w:pStyle w:val="ListParagraph"/>
        <w:numPr>
          <w:ilvl w:val="0"/>
          <w:numId w:val="2"/>
        </w:numPr>
        <w:tabs>
          <w:tab w:val="left" w:pos="2076"/>
          <w:tab w:val="left" w:pos="2077"/>
        </w:tabs>
        <w:spacing w:before="12" w:line="247" w:lineRule="auto"/>
        <w:ind w:left="2071" w:right="266" w:hanging="689"/>
        <w:jc w:val="both"/>
        <w:rPr>
          <w:rFonts w:ascii="Arial"/>
          <w:color w:val="2D2D2D"/>
          <w:sz w:val="17"/>
        </w:rPr>
      </w:pPr>
      <w:r>
        <w:rPr>
          <w:color w:val="2D2D2D"/>
          <w:w w:val="105"/>
        </w:rPr>
        <w:t>The applicant must submit two letters of recommendation, one from a member of the faculty of the school most recently attended and one from a non-relative who knows the applicant</w:t>
      </w:r>
      <w:r>
        <w:rPr>
          <w:color w:val="2D2D2D"/>
          <w:spacing w:val="5"/>
          <w:w w:val="105"/>
        </w:rPr>
        <w:t xml:space="preserve"> </w:t>
      </w:r>
      <w:r>
        <w:rPr>
          <w:color w:val="2D2D2D"/>
          <w:w w:val="105"/>
        </w:rPr>
        <w:t>well.</w:t>
      </w:r>
    </w:p>
    <w:p w:rsidR="00290A09" w:rsidRDefault="00DE15DA">
      <w:pPr>
        <w:pStyle w:val="BodyText"/>
        <w:spacing w:before="11" w:line="249" w:lineRule="auto"/>
        <w:ind w:left="1358" w:right="281" w:hanging="700"/>
        <w:jc w:val="both"/>
      </w:pPr>
      <w:r>
        <w:rPr>
          <w:rFonts w:ascii="Arial"/>
          <w:b/>
          <w:color w:val="2D2D2D"/>
          <w:w w:val="105"/>
          <w:sz w:val="21"/>
        </w:rPr>
        <w:t>D.</w:t>
      </w:r>
      <w:r w:rsidR="007D047D">
        <w:rPr>
          <w:rFonts w:ascii="Arial"/>
          <w:b/>
          <w:color w:val="797979"/>
          <w:spacing w:val="15"/>
          <w:w w:val="105"/>
          <w:sz w:val="21"/>
        </w:rPr>
        <w:t xml:space="preserve"> </w:t>
      </w:r>
      <w:r w:rsidR="007D047D">
        <w:rPr>
          <w:color w:val="2D2D2D"/>
          <w:w w:val="105"/>
        </w:rPr>
        <w:t xml:space="preserve">The Board shall amend </w:t>
      </w:r>
      <w:r w:rsidR="004C6EBB">
        <w:rPr>
          <w:color w:val="2D2D2D"/>
          <w:w w:val="105"/>
        </w:rPr>
        <w:t>or revise</w:t>
      </w:r>
      <w:r w:rsidR="007D047D">
        <w:rPr>
          <w:color w:val="2D2D2D"/>
          <w:w w:val="105"/>
        </w:rPr>
        <w:t xml:space="preserve"> the application as needed and establish the </w:t>
      </w:r>
      <w:r w:rsidR="004C6EBB">
        <w:rPr>
          <w:color w:val="2D2D2D"/>
          <w:spacing w:val="4"/>
          <w:w w:val="105"/>
        </w:rPr>
        <w:t>due date</w:t>
      </w:r>
      <w:r w:rsidR="007D047D">
        <w:rPr>
          <w:color w:val="2D2D2D"/>
          <w:spacing w:val="4"/>
          <w:w w:val="105"/>
        </w:rPr>
        <w:t xml:space="preserve"> </w:t>
      </w:r>
      <w:r w:rsidR="007D047D">
        <w:rPr>
          <w:color w:val="2D2D2D"/>
          <w:w w:val="105"/>
        </w:rPr>
        <w:t xml:space="preserve">for submission of applications. The Board shall have the authority to add any other requirements that they deem necessary. The Board shall determine the amount of scholarship money awarded. The amount awarded shall not exceed </w:t>
      </w:r>
      <w:r w:rsidR="007D047D">
        <w:rPr>
          <w:color w:val="424242"/>
          <w:w w:val="105"/>
        </w:rPr>
        <w:t xml:space="preserve">$1,500.00 </w:t>
      </w:r>
      <w:r w:rsidR="007D047D">
        <w:rPr>
          <w:color w:val="2D2D2D"/>
          <w:w w:val="105"/>
        </w:rPr>
        <w:t>to any one recipient.</w:t>
      </w:r>
    </w:p>
    <w:p w:rsidR="00290A09" w:rsidRDefault="00290A09">
      <w:pPr>
        <w:pStyle w:val="BodyText"/>
        <w:spacing w:before="3"/>
        <w:rPr>
          <w:sz w:val="15"/>
        </w:rPr>
      </w:pPr>
    </w:p>
    <w:p w:rsidR="00290A09" w:rsidRDefault="007D047D">
      <w:pPr>
        <w:pStyle w:val="Heading1"/>
        <w:numPr>
          <w:ilvl w:val="0"/>
          <w:numId w:val="3"/>
        </w:numPr>
        <w:tabs>
          <w:tab w:val="left" w:pos="664"/>
        </w:tabs>
        <w:spacing w:before="91"/>
        <w:ind w:left="663" w:hanging="365"/>
        <w:jc w:val="both"/>
        <w:rPr>
          <w:color w:val="2D2D2D"/>
        </w:rPr>
      </w:pPr>
      <w:r>
        <w:rPr>
          <w:color w:val="2D2D2D"/>
          <w:w w:val="105"/>
        </w:rPr>
        <w:t>Post-Conviction Sex Offender Testing (PCSOT)</w:t>
      </w:r>
      <w:r>
        <w:rPr>
          <w:color w:val="2D2D2D"/>
          <w:spacing w:val="26"/>
          <w:w w:val="105"/>
        </w:rPr>
        <w:t xml:space="preserve"> </w:t>
      </w:r>
      <w:r>
        <w:rPr>
          <w:color w:val="2D2D2D"/>
          <w:w w:val="105"/>
        </w:rPr>
        <w:t>Certification</w:t>
      </w:r>
    </w:p>
    <w:p w:rsidR="00290A09" w:rsidRDefault="007D047D">
      <w:pPr>
        <w:pStyle w:val="BodyText"/>
        <w:spacing w:before="35" w:line="252" w:lineRule="auto"/>
        <w:ind w:left="657" w:right="310" w:firstLine="5"/>
        <w:jc w:val="both"/>
      </w:pPr>
      <w:r>
        <w:rPr>
          <w:color w:val="2D2D2D"/>
          <w:w w:val="105"/>
        </w:rPr>
        <w:t>The</w:t>
      </w:r>
      <w:r>
        <w:rPr>
          <w:color w:val="2D2D2D"/>
          <w:spacing w:val="-5"/>
          <w:w w:val="105"/>
        </w:rPr>
        <w:t xml:space="preserve"> </w:t>
      </w:r>
      <w:r>
        <w:rPr>
          <w:color w:val="2D2D2D"/>
          <w:w w:val="105"/>
        </w:rPr>
        <w:t>administration</w:t>
      </w:r>
      <w:r>
        <w:rPr>
          <w:color w:val="2D2D2D"/>
          <w:spacing w:val="-19"/>
          <w:w w:val="105"/>
        </w:rPr>
        <w:t xml:space="preserve"> </w:t>
      </w:r>
      <w:r>
        <w:rPr>
          <w:color w:val="2D2D2D"/>
          <w:w w:val="105"/>
        </w:rPr>
        <w:t>of</w:t>
      </w:r>
      <w:r>
        <w:rPr>
          <w:color w:val="2D2D2D"/>
          <w:spacing w:val="-15"/>
          <w:w w:val="105"/>
        </w:rPr>
        <w:t xml:space="preserve"> </w:t>
      </w:r>
      <w:r>
        <w:rPr>
          <w:color w:val="2D2D2D"/>
          <w:w w:val="105"/>
        </w:rPr>
        <w:t>the</w:t>
      </w:r>
      <w:r>
        <w:rPr>
          <w:color w:val="2D2D2D"/>
          <w:spacing w:val="-25"/>
          <w:w w:val="105"/>
        </w:rPr>
        <w:t xml:space="preserve"> </w:t>
      </w:r>
      <w:r>
        <w:rPr>
          <w:color w:val="2D2D2D"/>
          <w:w w:val="105"/>
        </w:rPr>
        <w:t>polygraph</w:t>
      </w:r>
      <w:r>
        <w:rPr>
          <w:color w:val="2D2D2D"/>
          <w:spacing w:val="8"/>
          <w:w w:val="105"/>
        </w:rPr>
        <w:t xml:space="preserve"> </w:t>
      </w:r>
      <w:r>
        <w:rPr>
          <w:color w:val="2D2D2D"/>
          <w:w w:val="105"/>
        </w:rPr>
        <w:t>examination</w:t>
      </w:r>
      <w:r>
        <w:rPr>
          <w:color w:val="2D2D2D"/>
          <w:spacing w:val="8"/>
          <w:w w:val="105"/>
        </w:rPr>
        <w:t xml:space="preserve"> </w:t>
      </w:r>
      <w:r>
        <w:rPr>
          <w:color w:val="2D2D2D"/>
          <w:w w:val="105"/>
        </w:rPr>
        <w:t>to</w:t>
      </w:r>
      <w:r>
        <w:rPr>
          <w:color w:val="2D2D2D"/>
          <w:spacing w:val="-23"/>
          <w:w w:val="105"/>
        </w:rPr>
        <w:t xml:space="preserve"> </w:t>
      </w:r>
      <w:r>
        <w:rPr>
          <w:color w:val="2D2D2D"/>
          <w:w w:val="105"/>
        </w:rPr>
        <w:t>ensure</w:t>
      </w:r>
      <w:r>
        <w:rPr>
          <w:color w:val="2D2D2D"/>
          <w:spacing w:val="-1"/>
          <w:w w:val="105"/>
        </w:rPr>
        <w:t xml:space="preserve"> </w:t>
      </w:r>
      <w:r>
        <w:rPr>
          <w:color w:val="2D2D2D"/>
          <w:w w:val="105"/>
        </w:rPr>
        <w:t>compliance</w:t>
      </w:r>
      <w:r>
        <w:rPr>
          <w:color w:val="2D2D2D"/>
          <w:spacing w:val="14"/>
          <w:w w:val="105"/>
        </w:rPr>
        <w:t xml:space="preserve"> </w:t>
      </w:r>
      <w:r>
        <w:rPr>
          <w:color w:val="2D2D2D"/>
          <w:w w:val="105"/>
        </w:rPr>
        <w:t>with</w:t>
      </w:r>
      <w:r>
        <w:rPr>
          <w:color w:val="2D2D2D"/>
          <w:spacing w:val="-27"/>
          <w:w w:val="105"/>
        </w:rPr>
        <w:t xml:space="preserve"> </w:t>
      </w:r>
      <w:r>
        <w:rPr>
          <w:color w:val="2D2D2D"/>
          <w:w w:val="105"/>
        </w:rPr>
        <w:t>probation</w:t>
      </w:r>
      <w:r>
        <w:rPr>
          <w:color w:val="2D2D2D"/>
          <w:spacing w:val="13"/>
          <w:w w:val="105"/>
        </w:rPr>
        <w:t xml:space="preserve"> </w:t>
      </w:r>
      <w:r>
        <w:rPr>
          <w:color w:val="2D2D2D"/>
          <w:w w:val="105"/>
        </w:rPr>
        <w:t>and treatment</w:t>
      </w:r>
      <w:r>
        <w:rPr>
          <w:color w:val="2D2D2D"/>
          <w:spacing w:val="-4"/>
          <w:w w:val="105"/>
        </w:rPr>
        <w:t xml:space="preserve"> </w:t>
      </w:r>
      <w:r>
        <w:rPr>
          <w:color w:val="2D2D2D"/>
          <w:w w:val="105"/>
        </w:rPr>
        <w:t>guidelines</w:t>
      </w:r>
      <w:r>
        <w:rPr>
          <w:color w:val="2D2D2D"/>
          <w:spacing w:val="2"/>
          <w:w w:val="105"/>
        </w:rPr>
        <w:t xml:space="preserve"> </w:t>
      </w:r>
      <w:r>
        <w:rPr>
          <w:color w:val="2D2D2D"/>
          <w:w w:val="105"/>
        </w:rPr>
        <w:t>for</w:t>
      </w:r>
      <w:r>
        <w:rPr>
          <w:color w:val="2D2D2D"/>
          <w:spacing w:val="-27"/>
          <w:w w:val="105"/>
        </w:rPr>
        <w:t xml:space="preserve"> </w:t>
      </w:r>
      <w:r>
        <w:rPr>
          <w:color w:val="2D2D2D"/>
          <w:w w:val="105"/>
        </w:rPr>
        <w:t>individuals</w:t>
      </w:r>
      <w:r>
        <w:rPr>
          <w:color w:val="2D2D2D"/>
          <w:spacing w:val="5"/>
          <w:w w:val="105"/>
        </w:rPr>
        <w:t xml:space="preserve"> </w:t>
      </w:r>
      <w:r>
        <w:rPr>
          <w:color w:val="2D2D2D"/>
          <w:w w:val="105"/>
        </w:rPr>
        <w:t>convicted</w:t>
      </w:r>
      <w:r>
        <w:rPr>
          <w:color w:val="2D2D2D"/>
          <w:spacing w:val="-14"/>
          <w:w w:val="105"/>
        </w:rPr>
        <w:t xml:space="preserve"> </w:t>
      </w:r>
      <w:r>
        <w:rPr>
          <w:color w:val="2D2D2D"/>
          <w:w w:val="105"/>
        </w:rPr>
        <w:t>of</w:t>
      </w:r>
      <w:r>
        <w:rPr>
          <w:color w:val="2D2D2D"/>
          <w:spacing w:val="-13"/>
          <w:w w:val="105"/>
        </w:rPr>
        <w:t xml:space="preserve"> </w:t>
      </w:r>
      <w:r>
        <w:rPr>
          <w:color w:val="2D2D2D"/>
          <w:w w:val="105"/>
        </w:rPr>
        <w:t>a</w:t>
      </w:r>
      <w:r>
        <w:rPr>
          <w:color w:val="2D2D2D"/>
          <w:spacing w:val="-14"/>
          <w:w w:val="105"/>
        </w:rPr>
        <w:t xml:space="preserve"> </w:t>
      </w:r>
      <w:r>
        <w:rPr>
          <w:color w:val="2D2D2D"/>
          <w:w w:val="105"/>
        </w:rPr>
        <w:t>sexual</w:t>
      </w:r>
      <w:r>
        <w:rPr>
          <w:color w:val="2D2D2D"/>
          <w:spacing w:val="-12"/>
          <w:w w:val="105"/>
        </w:rPr>
        <w:t xml:space="preserve"> </w:t>
      </w:r>
      <w:r>
        <w:rPr>
          <w:color w:val="2D2D2D"/>
          <w:w w:val="105"/>
        </w:rPr>
        <w:t>or</w:t>
      </w:r>
      <w:r>
        <w:rPr>
          <w:color w:val="2D2D2D"/>
          <w:spacing w:val="-14"/>
          <w:w w:val="105"/>
        </w:rPr>
        <w:t xml:space="preserve"> </w:t>
      </w:r>
      <w:r>
        <w:rPr>
          <w:color w:val="2D2D2D"/>
          <w:w w:val="105"/>
        </w:rPr>
        <w:t>related</w:t>
      </w:r>
      <w:r>
        <w:rPr>
          <w:color w:val="2D2D2D"/>
          <w:spacing w:val="1"/>
          <w:w w:val="105"/>
        </w:rPr>
        <w:t xml:space="preserve"> </w:t>
      </w:r>
      <w:r>
        <w:rPr>
          <w:color w:val="2D2D2D"/>
          <w:w w:val="105"/>
        </w:rPr>
        <w:t>offense.</w:t>
      </w:r>
      <w:r>
        <w:rPr>
          <w:color w:val="2D2D2D"/>
          <w:spacing w:val="-27"/>
          <w:w w:val="105"/>
        </w:rPr>
        <w:t xml:space="preserve"> </w:t>
      </w:r>
      <w:r>
        <w:rPr>
          <w:color w:val="2D2D2D"/>
          <w:w w:val="105"/>
        </w:rPr>
        <w:t>Members</w:t>
      </w:r>
      <w:r>
        <w:rPr>
          <w:color w:val="2D2D2D"/>
          <w:spacing w:val="10"/>
          <w:w w:val="105"/>
        </w:rPr>
        <w:t xml:space="preserve"> </w:t>
      </w:r>
      <w:r>
        <w:rPr>
          <w:color w:val="2D2D2D"/>
          <w:w w:val="105"/>
        </w:rPr>
        <w:t>who seek this designation must meet the following</w:t>
      </w:r>
      <w:r>
        <w:rPr>
          <w:color w:val="2D2D2D"/>
          <w:spacing w:val="38"/>
          <w:w w:val="105"/>
        </w:rPr>
        <w:t xml:space="preserve"> </w:t>
      </w:r>
      <w:r>
        <w:rPr>
          <w:color w:val="2D2D2D"/>
          <w:w w:val="105"/>
        </w:rPr>
        <w:t>requirements:</w:t>
      </w:r>
    </w:p>
    <w:p w:rsidR="00290A09" w:rsidRDefault="007D047D">
      <w:pPr>
        <w:pStyle w:val="ListParagraph"/>
        <w:numPr>
          <w:ilvl w:val="0"/>
          <w:numId w:val="1"/>
        </w:numPr>
        <w:tabs>
          <w:tab w:val="left" w:pos="1340"/>
          <w:tab w:val="left" w:pos="1341"/>
        </w:tabs>
        <w:spacing w:line="247" w:lineRule="auto"/>
        <w:ind w:right="347" w:hanging="680"/>
        <w:jc w:val="both"/>
      </w:pPr>
      <w:r>
        <w:rPr>
          <w:color w:val="2D2D2D"/>
          <w:w w:val="105"/>
        </w:rPr>
        <w:t>Abide</w:t>
      </w:r>
      <w:r>
        <w:rPr>
          <w:color w:val="2D2D2D"/>
          <w:spacing w:val="-30"/>
          <w:w w:val="105"/>
        </w:rPr>
        <w:t xml:space="preserve"> </w:t>
      </w:r>
      <w:r>
        <w:rPr>
          <w:color w:val="2D2D2D"/>
          <w:w w:val="105"/>
        </w:rPr>
        <w:t>by</w:t>
      </w:r>
      <w:r>
        <w:rPr>
          <w:color w:val="2D2D2D"/>
          <w:spacing w:val="-2"/>
          <w:w w:val="105"/>
        </w:rPr>
        <w:t xml:space="preserve"> </w:t>
      </w:r>
      <w:r>
        <w:rPr>
          <w:color w:val="2D2D2D"/>
          <w:w w:val="105"/>
        </w:rPr>
        <w:t>the</w:t>
      </w:r>
      <w:r>
        <w:rPr>
          <w:color w:val="2D2D2D"/>
          <w:spacing w:val="-32"/>
          <w:w w:val="105"/>
        </w:rPr>
        <w:t xml:space="preserve"> </w:t>
      </w:r>
      <w:r>
        <w:rPr>
          <w:color w:val="2D2D2D"/>
          <w:w w:val="105"/>
        </w:rPr>
        <w:t>FPA</w:t>
      </w:r>
      <w:r>
        <w:rPr>
          <w:color w:val="2D2D2D"/>
          <w:spacing w:val="-19"/>
          <w:w w:val="105"/>
        </w:rPr>
        <w:t xml:space="preserve"> </w:t>
      </w:r>
      <w:r>
        <w:rPr>
          <w:color w:val="2D2D2D"/>
          <w:w w:val="105"/>
        </w:rPr>
        <w:t>PCSOT</w:t>
      </w:r>
      <w:r>
        <w:rPr>
          <w:color w:val="2D2D2D"/>
          <w:spacing w:val="-24"/>
          <w:w w:val="105"/>
        </w:rPr>
        <w:t xml:space="preserve"> </w:t>
      </w:r>
      <w:r>
        <w:rPr>
          <w:color w:val="2D2D2D"/>
          <w:w w:val="105"/>
        </w:rPr>
        <w:t>Guidelines</w:t>
      </w:r>
      <w:r>
        <w:rPr>
          <w:color w:val="2D2D2D"/>
          <w:spacing w:val="4"/>
          <w:w w:val="105"/>
        </w:rPr>
        <w:t xml:space="preserve"> </w:t>
      </w:r>
      <w:r>
        <w:rPr>
          <w:color w:val="2D2D2D"/>
          <w:w w:val="105"/>
        </w:rPr>
        <w:t>as</w:t>
      </w:r>
      <w:r>
        <w:rPr>
          <w:color w:val="2D2D2D"/>
          <w:spacing w:val="-22"/>
          <w:w w:val="105"/>
        </w:rPr>
        <w:t xml:space="preserve"> </w:t>
      </w:r>
      <w:r>
        <w:rPr>
          <w:color w:val="2D2D2D"/>
          <w:w w:val="105"/>
        </w:rPr>
        <w:t>established</w:t>
      </w:r>
      <w:r>
        <w:rPr>
          <w:color w:val="2D2D2D"/>
          <w:spacing w:val="6"/>
          <w:w w:val="105"/>
        </w:rPr>
        <w:t xml:space="preserve"> </w:t>
      </w:r>
      <w:r>
        <w:rPr>
          <w:color w:val="2D2D2D"/>
          <w:w w:val="105"/>
        </w:rPr>
        <w:t>in</w:t>
      </w:r>
      <w:r>
        <w:rPr>
          <w:color w:val="2D2D2D"/>
          <w:spacing w:val="-7"/>
          <w:w w:val="105"/>
        </w:rPr>
        <w:t xml:space="preserve"> </w:t>
      </w:r>
      <w:r>
        <w:rPr>
          <w:color w:val="2D2D2D"/>
          <w:w w:val="105"/>
        </w:rPr>
        <w:t>the</w:t>
      </w:r>
      <w:r>
        <w:rPr>
          <w:color w:val="2D2D2D"/>
          <w:spacing w:val="-16"/>
          <w:w w:val="105"/>
        </w:rPr>
        <w:t xml:space="preserve"> </w:t>
      </w:r>
      <w:r>
        <w:rPr>
          <w:color w:val="2D2D2D"/>
          <w:w w:val="105"/>
        </w:rPr>
        <w:t>Standards</w:t>
      </w:r>
      <w:r>
        <w:rPr>
          <w:color w:val="2D2D2D"/>
          <w:spacing w:val="-23"/>
          <w:w w:val="105"/>
        </w:rPr>
        <w:t xml:space="preserve"> </w:t>
      </w:r>
      <w:r>
        <w:rPr>
          <w:color w:val="2D2D2D"/>
          <w:w w:val="105"/>
        </w:rPr>
        <w:t>and</w:t>
      </w:r>
      <w:r>
        <w:rPr>
          <w:color w:val="2D2D2D"/>
          <w:spacing w:val="-18"/>
          <w:w w:val="105"/>
        </w:rPr>
        <w:t xml:space="preserve"> </w:t>
      </w:r>
      <w:r>
        <w:rPr>
          <w:color w:val="2D2D2D"/>
          <w:w w:val="105"/>
        </w:rPr>
        <w:t>Principles of</w:t>
      </w:r>
      <w:r>
        <w:rPr>
          <w:color w:val="2D2D2D"/>
          <w:spacing w:val="8"/>
          <w:w w:val="105"/>
        </w:rPr>
        <w:t xml:space="preserve"> </w:t>
      </w:r>
      <w:r>
        <w:rPr>
          <w:color w:val="2D2D2D"/>
          <w:w w:val="105"/>
        </w:rPr>
        <w:t>Practice.</w:t>
      </w:r>
    </w:p>
    <w:p w:rsidR="00290A09" w:rsidRDefault="007D047D">
      <w:pPr>
        <w:pStyle w:val="ListParagraph"/>
        <w:numPr>
          <w:ilvl w:val="0"/>
          <w:numId w:val="1"/>
        </w:numPr>
        <w:tabs>
          <w:tab w:val="left" w:pos="1334"/>
          <w:tab w:val="left" w:pos="1335"/>
        </w:tabs>
        <w:spacing w:before="8" w:line="249" w:lineRule="auto"/>
        <w:ind w:left="1325" w:right="319" w:hanging="680"/>
        <w:jc w:val="both"/>
      </w:pPr>
      <w:r w:rsidRPr="000E5213">
        <w:rPr>
          <w:color w:val="2D2D2D"/>
          <w:w w:val="105"/>
        </w:rPr>
        <w:t xml:space="preserve">Must apply for the designation and shall be required to submit to a current background check. Florida residents will submit a background fee along with the </w:t>
      </w:r>
      <w:r w:rsidRPr="000E5213">
        <w:rPr>
          <w:color w:val="2D2D2D"/>
          <w:w w:val="105"/>
        </w:rPr>
        <w:lastRenderedPageBreak/>
        <w:t xml:space="preserve">application. </w:t>
      </w:r>
      <w:r w:rsidRPr="000E5213">
        <w:rPr>
          <w:rFonts w:ascii="Arial"/>
          <w:color w:val="2D2D2D"/>
          <w:w w:val="105"/>
        </w:rPr>
        <w:t xml:space="preserve">If </w:t>
      </w:r>
      <w:r w:rsidRPr="000E5213">
        <w:rPr>
          <w:color w:val="2D2D2D"/>
          <w:w w:val="105"/>
        </w:rPr>
        <w:t>the member does not reside in Florida, a background check must be submitted by the member from their state of residence paid for and submitted by the</w:t>
      </w:r>
      <w:r w:rsidRPr="000E5213">
        <w:rPr>
          <w:color w:val="2D2D2D"/>
          <w:spacing w:val="-14"/>
          <w:w w:val="105"/>
        </w:rPr>
        <w:t xml:space="preserve"> </w:t>
      </w:r>
      <w:r w:rsidRPr="000E5213">
        <w:rPr>
          <w:color w:val="2D2D2D"/>
          <w:w w:val="105"/>
        </w:rPr>
        <w:t>member.</w:t>
      </w:r>
      <w:bookmarkStart w:id="0" w:name="_GoBack"/>
      <w:bookmarkEnd w:id="0"/>
    </w:p>
    <w:sectPr w:rsidR="00290A09">
      <w:pgSz w:w="12240" w:h="15840"/>
      <w:pgMar w:top="1500" w:right="1200" w:bottom="1180" w:left="1720" w:header="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98F" w:rsidRDefault="0015198F">
      <w:r>
        <w:separator/>
      </w:r>
    </w:p>
  </w:endnote>
  <w:endnote w:type="continuationSeparator" w:id="0">
    <w:p w:rsidR="0015198F" w:rsidRDefault="0015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A09" w:rsidRDefault="0015198F">
    <w:pPr>
      <w:pStyle w:val="BodyText"/>
      <w:spacing w:line="14" w:lineRule="auto"/>
      <w:rPr>
        <w:sz w:val="15"/>
      </w:rPr>
    </w:pPr>
    <w:r>
      <w:pict>
        <v:shapetype id="_x0000_t202" coordsize="21600,21600" o:spt="202" path="m,l,21600r21600,l21600,xe">
          <v:stroke joinstyle="miter"/>
          <v:path gradientshapeok="t" o:connecttype="rect"/>
        </v:shapetype>
        <v:shape id="_x0000_s2049" type="#_x0000_t202" style="position:absolute;margin-left:435.5pt;margin-top:734.55pt;width:108.8pt;height:12.65pt;z-index:-251658752;mso-position-horizontal-relative:page;mso-position-vertical-relative:page" filled="f" stroked="f">
          <v:textbox inset="0,0,0,0">
            <w:txbxContent>
              <w:p w:rsidR="00290A09" w:rsidRDefault="007D047D">
                <w:pPr>
                  <w:spacing w:before="14"/>
                  <w:ind w:left="20"/>
                  <w:rPr>
                    <w:rFonts w:ascii="Arial"/>
                    <w:sz w:val="19"/>
                  </w:rPr>
                </w:pPr>
                <w:r>
                  <w:rPr>
                    <w:rFonts w:ascii="Arial"/>
                    <w:color w:val="2D2D2D"/>
                    <w:sz w:val="19"/>
                  </w:rPr>
                  <w:t xml:space="preserve">Revised November </w:t>
                </w:r>
                <w:r w:rsidR="00DE15DA">
                  <w:rPr>
                    <w:rFonts w:ascii="Arial"/>
                    <w:color w:val="2D2D2D"/>
                    <w:sz w:val="19"/>
                  </w:rPr>
                  <w:t>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98F" w:rsidRDefault="0015198F">
      <w:r>
        <w:separator/>
      </w:r>
    </w:p>
  </w:footnote>
  <w:footnote w:type="continuationSeparator" w:id="0">
    <w:p w:rsidR="0015198F" w:rsidRDefault="00151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08E7"/>
    <w:multiLevelType w:val="hybridMultilevel"/>
    <w:tmpl w:val="8F98256C"/>
    <w:lvl w:ilvl="0" w:tplc="F036D43E">
      <w:start w:val="1"/>
      <w:numFmt w:val="decimal"/>
      <w:lvlText w:val="%1."/>
      <w:lvlJc w:val="left"/>
      <w:pPr>
        <w:ind w:left="2079" w:hanging="696"/>
        <w:jc w:val="left"/>
      </w:pPr>
      <w:rPr>
        <w:rFonts w:hint="default"/>
        <w:spacing w:val="-1"/>
        <w:w w:val="107"/>
      </w:rPr>
    </w:lvl>
    <w:lvl w:ilvl="1" w:tplc="E7F65CDA">
      <w:numFmt w:val="bullet"/>
      <w:lvlText w:val="•"/>
      <w:lvlJc w:val="left"/>
      <w:pPr>
        <w:ind w:left="2804" w:hanging="696"/>
      </w:pPr>
      <w:rPr>
        <w:rFonts w:hint="default"/>
      </w:rPr>
    </w:lvl>
    <w:lvl w:ilvl="2" w:tplc="AA0E698A">
      <w:numFmt w:val="bullet"/>
      <w:lvlText w:val="•"/>
      <w:lvlJc w:val="left"/>
      <w:pPr>
        <w:ind w:left="3528" w:hanging="696"/>
      </w:pPr>
      <w:rPr>
        <w:rFonts w:hint="default"/>
      </w:rPr>
    </w:lvl>
    <w:lvl w:ilvl="3" w:tplc="73529900">
      <w:numFmt w:val="bullet"/>
      <w:lvlText w:val="•"/>
      <w:lvlJc w:val="left"/>
      <w:pPr>
        <w:ind w:left="4252" w:hanging="696"/>
      </w:pPr>
      <w:rPr>
        <w:rFonts w:hint="default"/>
      </w:rPr>
    </w:lvl>
    <w:lvl w:ilvl="4" w:tplc="02C0B7C8">
      <w:numFmt w:val="bullet"/>
      <w:lvlText w:val="•"/>
      <w:lvlJc w:val="left"/>
      <w:pPr>
        <w:ind w:left="4976" w:hanging="696"/>
      </w:pPr>
      <w:rPr>
        <w:rFonts w:hint="default"/>
      </w:rPr>
    </w:lvl>
    <w:lvl w:ilvl="5" w:tplc="0DDACD56">
      <w:numFmt w:val="bullet"/>
      <w:lvlText w:val="•"/>
      <w:lvlJc w:val="left"/>
      <w:pPr>
        <w:ind w:left="5700" w:hanging="696"/>
      </w:pPr>
      <w:rPr>
        <w:rFonts w:hint="default"/>
      </w:rPr>
    </w:lvl>
    <w:lvl w:ilvl="6" w:tplc="D0480690">
      <w:numFmt w:val="bullet"/>
      <w:lvlText w:val="•"/>
      <w:lvlJc w:val="left"/>
      <w:pPr>
        <w:ind w:left="6424" w:hanging="696"/>
      </w:pPr>
      <w:rPr>
        <w:rFonts w:hint="default"/>
      </w:rPr>
    </w:lvl>
    <w:lvl w:ilvl="7" w:tplc="02D298D8">
      <w:numFmt w:val="bullet"/>
      <w:lvlText w:val="•"/>
      <w:lvlJc w:val="left"/>
      <w:pPr>
        <w:ind w:left="7148" w:hanging="696"/>
      </w:pPr>
      <w:rPr>
        <w:rFonts w:hint="default"/>
      </w:rPr>
    </w:lvl>
    <w:lvl w:ilvl="8" w:tplc="22A6B4F0">
      <w:numFmt w:val="bullet"/>
      <w:lvlText w:val="•"/>
      <w:lvlJc w:val="left"/>
      <w:pPr>
        <w:ind w:left="7872" w:hanging="696"/>
      </w:pPr>
      <w:rPr>
        <w:rFonts w:hint="default"/>
      </w:rPr>
    </w:lvl>
  </w:abstractNum>
  <w:abstractNum w:abstractNumId="1" w15:restartNumberingAfterBreak="0">
    <w:nsid w:val="3AA80EAB"/>
    <w:multiLevelType w:val="hybridMultilevel"/>
    <w:tmpl w:val="B25E31F8"/>
    <w:lvl w:ilvl="0" w:tplc="409CED3C">
      <w:start w:val="19"/>
      <w:numFmt w:val="upperLetter"/>
      <w:lvlText w:val="%1."/>
      <w:lvlJc w:val="left"/>
      <w:pPr>
        <w:ind w:left="799" w:hanging="354"/>
        <w:jc w:val="left"/>
      </w:pPr>
      <w:rPr>
        <w:rFonts w:ascii="Times New Roman" w:eastAsia="Times New Roman" w:hAnsi="Times New Roman" w:cs="Times New Roman" w:hint="default"/>
        <w:b/>
        <w:bCs/>
        <w:color w:val="2F2F2F"/>
        <w:spacing w:val="-1"/>
        <w:w w:val="91"/>
        <w:sz w:val="21"/>
        <w:szCs w:val="21"/>
      </w:rPr>
    </w:lvl>
    <w:lvl w:ilvl="1" w:tplc="D3D8BF2E">
      <w:start w:val="1"/>
      <w:numFmt w:val="upperLetter"/>
      <w:lvlText w:val="%2."/>
      <w:lvlJc w:val="left"/>
      <w:pPr>
        <w:ind w:left="1477" w:hanging="696"/>
        <w:jc w:val="right"/>
      </w:pPr>
      <w:rPr>
        <w:rFonts w:hint="default"/>
        <w:spacing w:val="-1"/>
        <w:w w:val="107"/>
      </w:rPr>
    </w:lvl>
    <w:lvl w:ilvl="2" w:tplc="CD3C3002">
      <w:start w:val="1"/>
      <w:numFmt w:val="decimal"/>
      <w:lvlText w:val="%3)"/>
      <w:lvlJc w:val="left"/>
      <w:pPr>
        <w:ind w:left="2507" w:hanging="696"/>
        <w:jc w:val="left"/>
      </w:pPr>
      <w:rPr>
        <w:rFonts w:hint="default"/>
        <w:spacing w:val="-1"/>
        <w:w w:val="105"/>
      </w:rPr>
    </w:lvl>
    <w:lvl w:ilvl="3" w:tplc="31BE92B0">
      <w:numFmt w:val="bullet"/>
      <w:lvlText w:val="•"/>
      <w:lvlJc w:val="left"/>
      <w:pPr>
        <w:ind w:left="2180" w:hanging="696"/>
      </w:pPr>
      <w:rPr>
        <w:rFonts w:hint="default"/>
      </w:rPr>
    </w:lvl>
    <w:lvl w:ilvl="4" w:tplc="EFD0B2C4">
      <w:numFmt w:val="bullet"/>
      <w:lvlText w:val="•"/>
      <w:lvlJc w:val="left"/>
      <w:pPr>
        <w:ind w:left="2500" w:hanging="696"/>
      </w:pPr>
      <w:rPr>
        <w:rFonts w:hint="default"/>
      </w:rPr>
    </w:lvl>
    <w:lvl w:ilvl="5" w:tplc="79D4507C">
      <w:numFmt w:val="bullet"/>
      <w:lvlText w:val="•"/>
      <w:lvlJc w:val="left"/>
      <w:pPr>
        <w:ind w:left="3636" w:hanging="696"/>
      </w:pPr>
      <w:rPr>
        <w:rFonts w:hint="default"/>
      </w:rPr>
    </w:lvl>
    <w:lvl w:ilvl="6" w:tplc="15C45DF6">
      <w:numFmt w:val="bullet"/>
      <w:lvlText w:val="•"/>
      <w:lvlJc w:val="left"/>
      <w:pPr>
        <w:ind w:left="4773" w:hanging="696"/>
      </w:pPr>
      <w:rPr>
        <w:rFonts w:hint="default"/>
      </w:rPr>
    </w:lvl>
    <w:lvl w:ilvl="7" w:tplc="2F287F4A">
      <w:numFmt w:val="bullet"/>
      <w:lvlText w:val="•"/>
      <w:lvlJc w:val="left"/>
      <w:pPr>
        <w:ind w:left="5910" w:hanging="696"/>
      </w:pPr>
      <w:rPr>
        <w:rFonts w:hint="default"/>
      </w:rPr>
    </w:lvl>
    <w:lvl w:ilvl="8" w:tplc="A3DE17C8">
      <w:numFmt w:val="bullet"/>
      <w:lvlText w:val="•"/>
      <w:lvlJc w:val="left"/>
      <w:pPr>
        <w:ind w:left="7046" w:hanging="696"/>
      </w:pPr>
      <w:rPr>
        <w:rFonts w:hint="default"/>
      </w:rPr>
    </w:lvl>
  </w:abstractNum>
  <w:abstractNum w:abstractNumId="2" w15:restartNumberingAfterBreak="0">
    <w:nsid w:val="456E498D"/>
    <w:multiLevelType w:val="hybridMultilevel"/>
    <w:tmpl w:val="DAB4D352"/>
    <w:lvl w:ilvl="0" w:tplc="B0AC2708">
      <w:start w:val="1"/>
      <w:numFmt w:val="upperLetter"/>
      <w:lvlText w:val="%1"/>
      <w:lvlJc w:val="left"/>
      <w:pPr>
        <w:ind w:left="1339" w:hanging="681"/>
        <w:jc w:val="left"/>
      </w:pPr>
      <w:rPr>
        <w:rFonts w:ascii="Arial" w:eastAsia="Arial" w:hAnsi="Arial" w:cs="Arial" w:hint="default"/>
        <w:b/>
        <w:bCs/>
        <w:color w:val="2D2D2D"/>
        <w:w w:val="89"/>
        <w:sz w:val="19"/>
        <w:szCs w:val="19"/>
      </w:rPr>
    </w:lvl>
    <w:lvl w:ilvl="1" w:tplc="EBD03AC4">
      <w:numFmt w:val="bullet"/>
      <w:lvlText w:val="•"/>
      <w:lvlJc w:val="left"/>
      <w:pPr>
        <w:ind w:left="2138" w:hanging="681"/>
      </w:pPr>
      <w:rPr>
        <w:rFonts w:hint="default"/>
      </w:rPr>
    </w:lvl>
    <w:lvl w:ilvl="2" w:tplc="D986A820">
      <w:numFmt w:val="bullet"/>
      <w:lvlText w:val="•"/>
      <w:lvlJc w:val="left"/>
      <w:pPr>
        <w:ind w:left="2936" w:hanging="681"/>
      </w:pPr>
      <w:rPr>
        <w:rFonts w:hint="default"/>
      </w:rPr>
    </w:lvl>
    <w:lvl w:ilvl="3" w:tplc="4AC4AD64">
      <w:numFmt w:val="bullet"/>
      <w:lvlText w:val="•"/>
      <w:lvlJc w:val="left"/>
      <w:pPr>
        <w:ind w:left="3734" w:hanging="681"/>
      </w:pPr>
      <w:rPr>
        <w:rFonts w:hint="default"/>
      </w:rPr>
    </w:lvl>
    <w:lvl w:ilvl="4" w:tplc="57001BB0">
      <w:numFmt w:val="bullet"/>
      <w:lvlText w:val="•"/>
      <w:lvlJc w:val="left"/>
      <w:pPr>
        <w:ind w:left="4532" w:hanging="681"/>
      </w:pPr>
      <w:rPr>
        <w:rFonts w:hint="default"/>
      </w:rPr>
    </w:lvl>
    <w:lvl w:ilvl="5" w:tplc="958A6A74">
      <w:numFmt w:val="bullet"/>
      <w:lvlText w:val="•"/>
      <w:lvlJc w:val="left"/>
      <w:pPr>
        <w:ind w:left="5330" w:hanging="681"/>
      </w:pPr>
      <w:rPr>
        <w:rFonts w:hint="default"/>
      </w:rPr>
    </w:lvl>
    <w:lvl w:ilvl="6" w:tplc="82569874">
      <w:numFmt w:val="bullet"/>
      <w:lvlText w:val="•"/>
      <w:lvlJc w:val="left"/>
      <w:pPr>
        <w:ind w:left="6128" w:hanging="681"/>
      </w:pPr>
      <w:rPr>
        <w:rFonts w:hint="default"/>
      </w:rPr>
    </w:lvl>
    <w:lvl w:ilvl="7" w:tplc="01D8289C">
      <w:numFmt w:val="bullet"/>
      <w:lvlText w:val="•"/>
      <w:lvlJc w:val="left"/>
      <w:pPr>
        <w:ind w:left="6926" w:hanging="681"/>
      </w:pPr>
      <w:rPr>
        <w:rFonts w:hint="default"/>
      </w:rPr>
    </w:lvl>
    <w:lvl w:ilvl="8" w:tplc="47760AEA">
      <w:numFmt w:val="bullet"/>
      <w:lvlText w:val="•"/>
      <w:lvlJc w:val="left"/>
      <w:pPr>
        <w:ind w:left="7724" w:hanging="681"/>
      </w:pPr>
      <w:rPr>
        <w:rFonts w:hint="default"/>
      </w:rPr>
    </w:lvl>
  </w:abstractNum>
  <w:abstractNum w:abstractNumId="3" w15:restartNumberingAfterBreak="0">
    <w:nsid w:val="687D4E60"/>
    <w:multiLevelType w:val="hybridMultilevel"/>
    <w:tmpl w:val="09265C20"/>
    <w:lvl w:ilvl="0" w:tplc="B13A8E98">
      <w:start w:val="6"/>
      <w:numFmt w:val="decimal"/>
      <w:lvlText w:val="%1."/>
      <w:lvlJc w:val="left"/>
      <w:pPr>
        <w:ind w:left="782" w:hanging="613"/>
        <w:jc w:val="right"/>
      </w:pPr>
      <w:rPr>
        <w:rFonts w:hint="default"/>
        <w:b/>
        <w:bCs/>
        <w:w w:val="102"/>
      </w:rPr>
    </w:lvl>
    <w:lvl w:ilvl="1" w:tplc="C1AA4B7A">
      <w:start w:val="1"/>
      <w:numFmt w:val="upperLetter"/>
      <w:lvlText w:val="%2."/>
      <w:lvlJc w:val="left"/>
      <w:pPr>
        <w:ind w:left="977" w:hanging="262"/>
        <w:jc w:val="left"/>
      </w:pPr>
      <w:rPr>
        <w:rFonts w:hint="default"/>
        <w:b/>
        <w:bCs/>
        <w:spacing w:val="-1"/>
        <w:w w:val="109"/>
      </w:rPr>
    </w:lvl>
    <w:lvl w:ilvl="2" w:tplc="E67CA48E">
      <w:start w:val="1"/>
      <w:numFmt w:val="decimal"/>
      <w:lvlText w:val="%3)"/>
      <w:lvlJc w:val="left"/>
      <w:pPr>
        <w:ind w:left="2107" w:hanging="703"/>
        <w:jc w:val="left"/>
      </w:pPr>
      <w:rPr>
        <w:rFonts w:hint="default"/>
        <w:spacing w:val="-1"/>
        <w:w w:val="68"/>
      </w:rPr>
    </w:lvl>
    <w:lvl w:ilvl="3" w:tplc="6E8664AE">
      <w:numFmt w:val="bullet"/>
      <w:lvlText w:val="•"/>
      <w:lvlJc w:val="left"/>
      <w:pPr>
        <w:ind w:left="1480" w:hanging="703"/>
      </w:pPr>
      <w:rPr>
        <w:rFonts w:hint="default"/>
      </w:rPr>
    </w:lvl>
    <w:lvl w:ilvl="4" w:tplc="C7BAB3EC">
      <w:numFmt w:val="bullet"/>
      <w:lvlText w:val="•"/>
      <w:lvlJc w:val="left"/>
      <w:pPr>
        <w:ind w:left="2100" w:hanging="703"/>
      </w:pPr>
      <w:rPr>
        <w:rFonts w:hint="default"/>
      </w:rPr>
    </w:lvl>
    <w:lvl w:ilvl="5" w:tplc="D916ADE2">
      <w:numFmt w:val="bullet"/>
      <w:lvlText w:val="•"/>
      <w:lvlJc w:val="left"/>
      <w:pPr>
        <w:ind w:left="3303" w:hanging="703"/>
      </w:pPr>
      <w:rPr>
        <w:rFonts w:hint="default"/>
      </w:rPr>
    </w:lvl>
    <w:lvl w:ilvl="6" w:tplc="47B66396">
      <w:numFmt w:val="bullet"/>
      <w:lvlText w:val="•"/>
      <w:lvlJc w:val="left"/>
      <w:pPr>
        <w:ind w:left="4506" w:hanging="703"/>
      </w:pPr>
      <w:rPr>
        <w:rFonts w:hint="default"/>
      </w:rPr>
    </w:lvl>
    <w:lvl w:ilvl="7" w:tplc="0CC680FA">
      <w:numFmt w:val="bullet"/>
      <w:lvlText w:val="•"/>
      <w:lvlJc w:val="left"/>
      <w:pPr>
        <w:ind w:left="5710" w:hanging="703"/>
      </w:pPr>
      <w:rPr>
        <w:rFonts w:hint="default"/>
      </w:rPr>
    </w:lvl>
    <w:lvl w:ilvl="8" w:tplc="9F5644B0">
      <w:numFmt w:val="bullet"/>
      <w:lvlText w:val="•"/>
      <w:lvlJc w:val="left"/>
      <w:pPr>
        <w:ind w:left="6913" w:hanging="703"/>
      </w:pPr>
      <w:rPr>
        <w:rFonts w:hint="default"/>
      </w:rPr>
    </w:lvl>
  </w:abstractNum>
  <w:abstractNum w:abstractNumId="4" w15:restartNumberingAfterBreak="0">
    <w:nsid w:val="6A92261B"/>
    <w:multiLevelType w:val="hybridMultilevel"/>
    <w:tmpl w:val="0AFEF35C"/>
    <w:lvl w:ilvl="0" w:tplc="D49057FA">
      <w:start w:val="1"/>
      <w:numFmt w:val="decimal"/>
      <w:lvlText w:val="%1."/>
      <w:lvlJc w:val="left"/>
      <w:pPr>
        <w:ind w:left="751" w:hanging="342"/>
        <w:jc w:val="right"/>
      </w:pPr>
      <w:rPr>
        <w:rFonts w:hint="default"/>
        <w:b/>
        <w:bCs/>
        <w:w w:val="93"/>
      </w:rPr>
    </w:lvl>
    <w:lvl w:ilvl="1" w:tplc="6A4449D4">
      <w:start w:val="1"/>
      <w:numFmt w:val="upperLetter"/>
      <w:lvlText w:val="%2."/>
      <w:lvlJc w:val="left"/>
      <w:pPr>
        <w:ind w:left="1436" w:hanging="689"/>
        <w:jc w:val="left"/>
      </w:pPr>
      <w:rPr>
        <w:rFonts w:hint="default"/>
        <w:spacing w:val="-1"/>
        <w:w w:val="105"/>
      </w:rPr>
    </w:lvl>
    <w:lvl w:ilvl="2" w:tplc="996A199E">
      <w:start w:val="1"/>
      <w:numFmt w:val="decimal"/>
      <w:lvlText w:val="%3."/>
      <w:lvlJc w:val="left"/>
      <w:pPr>
        <w:ind w:left="2124" w:hanging="689"/>
        <w:jc w:val="left"/>
      </w:pPr>
      <w:rPr>
        <w:rFonts w:ascii="Times New Roman" w:eastAsia="Times New Roman" w:hAnsi="Times New Roman" w:cs="Times New Roman" w:hint="default"/>
        <w:color w:val="2D2D2D"/>
        <w:w w:val="103"/>
        <w:sz w:val="22"/>
        <w:szCs w:val="22"/>
      </w:rPr>
    </w:lvl>
    <w:lvl w:ilvl="3" w:tplc="21901842">
      <w:numFmt w:val="bullet"/>
      <w:lvlText w:val="•"/>
      <w:lvlJc w:val="left"/>
      <w:pPr>
        <w:ind w:left="2120" w:hanging="689"/>
      </w:pPr>
      <w:rPr>
        <w:rFonts w:hint="default"/>
      </w:rPr>
    </w:lvl>
    <w:lvl w:ilvl="4" w:tplc="125A6854">
      <w:numFmt w:val="bullet"/>
      <w:lvlText w:val="•"/>
      <w:lvlJc w:val="left"/>
      <w:pPr>
        <w:ind w:left="3148" w:hanging="689"/>
      </w:pPr>
      <w:rPr>
        <w:rFonts w:hint="default"/>
      </w:rPr>
    </w:lvl>
    <w:lvl w:ilvl="5" w:tplc="BA98F02C">
      <w:numFmt w:val="bullet"/>
      <w:lvlText w:val="•"/>
      <w:lvlJc w:val="left"/>
      <w:pPr>
        <w:ind w:left="4177" w:hanging="689"/>
      </w:pPr>
      <w:rPr>
        <w:rFonts w:hint="default"/>
      </w:rPr>
    </w:lvl>
    <w:lvl w:ilvl="6" w:tplc="84040B5E">
      <w:numFmt w:val="bullet"/>
      <w:lvlText w:val="•"/>
      <w:lvlJc w:val="left"/>
      <w:pPr>
        <w:ind w:left="5205" w:hanging="689"/>
      </w:pPr>
      <w:rPr>
        <w:rFonts w:hint="default"/>
      </w:rPr>
    </w:lvl>
    <w:lvl w:ilvl="7" w:tplc="68CE0AE4">
      <w:numFmt w:val="bullet"/>
      <w:lvlText w:val="•"/>
      <w:lvlJc w:val="left"/>
      <w:pPr>
        <w:ind w:left="6234" w:hanging="689"/>
      </w:pPr>
      <w:rPr>
        <w:rFonts w:hint="default"/>
      </w:rPr>
    </w:lvl>
    <w:lvl w:ilvl="8" w:tplc="3D86AC92">
      <w:numFmt w:val="bullet"/>
      <w:lvlText w:val="•"/>
      <w:lvlJc w:val="left"/>
      <w:pPr>
        <w:ind w:left="7262" w:hanging="689"/>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90A09"/>
    <w:rsid w:val="000E5213"/>
    <w:rsid w:val="0015198F"/>
    <w:rsid w:val="00290A09"/>
    <w:rsid w:val="004C6EBB"/>
    <w:rsid w:val="00704E49"/>
    <w:rsid w:val="007D047D"/>
    <w:rsid w:val="009446ED"/>
    <w:rsid w:val="00DE15DA"/>
    <w:rsid w:val="00EE3F8F"/>
    <w:rsid w:val="00F5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9A199D5-63DF-4535-A998-FC1DCF7E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3" w:hanging="69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15DA"/>
    <w:pPr>
      <w:tabs>
        <w:tab w:val="center" w:pos="4680"/>
        <w:tab w:val="right" w:pos="9360"/>
      </w:tabs>
    </w:pPr>
  </w:style>
  <w:style w:type="character" w:customStyle="1" w:styleId="HeaderChar">
    <w:name w:val="Header Char"/>
    <w:basedOn w:val="DefaultParagraphFont"/>
    <w:link w:val="Header"/>
    <w:uiPriority w:val="99"/>
    <w:rsid w:val="00DE15DA"/>
    <w:rPr>
      <w:rFonts w:ascii="Times New Roman" w:eastAsia="Times New Roman" w:hAnsi="Times New Roman" w:cs="Times New Roman"/>
    </w:rPr>
  </w:style>
  <w:style w:type="paragraph" w:styleId="Footer">
    <w:name w:val="footer"/>
    <w:basedOn w:val="Normal"/>
    <w:link w:val="FooterChar"/>
    <w:uiPriority w:val="99"/>
    <w:unhideWhenUsed/>
    <w:rsid w:val="00DE15DA"/>
    <w:pPr>
      <w:tabs>
        <w:tab w:val="center" w:pos="4680"/>
        <w:tab w:val="right" w:pos="9360"/>
      </w:tabs>
    </w:pPr>
  </w:style>
  <w:style w:type="character" w:customStyle="1" w:styleId="FooterChar">
    <w:name w:val="Footer Char"/>
    <w:basedOn w:val="DefaultParagraphFont"/>
    <w:link w:val="Footer"/>
    <w:uiPriority w:val="99"/>
    <w:rsid w:val="00DE15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Walters - 2151</cp:lastModifiedBy>
  <cp:revision>5</cp:revision>
  <dcterms:created xsi:type="dcterms:W3CDTF">2023-11-20T14:39:00Z</dcterms:created>
  <dcterms:modified xsi:type="dcterms:W3CDTF">2023-11-20T15:30:00Z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J_PRB_Konica Minolta_C</vt:lpwstr>
  </property>
  <property fmtid="{D5CDD505-2E9C-101B-9397-08002B2CF9AE}" pid="4" name="LastSaved">
    <vt:filetime>2023-11-20T00:00:00Z</vt:filetime>
  </property>
</Properties>
</file>